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40B7" w14:textId="3777C6C5" w:rsidR="00B3005E" w:rsidRDefault="00D3539A" w:rsidP="002621F9">
      <w:pPr>
        <w:jc w:val="center"/>
        <w:rPr>
          <w:b/>
          <w:bCs/>
        </w:rPr>
      </w:pPr>
      <w:r w:rsidRPr="002621F9">
        <w:rPr>
          <w:b/>
          <w:bCs/>
        </w:rPr>
        <w:t>The</w:t>
      </w:r>
      <w:r w:rsidR="005C74F2" w:rsidRPr="002621F9">
        <w:rPr>
          <w:b/>
          <w:bCs/>
        </w:rPr>
        <w:t xml:space="preserve"> </w:t>
      </w:r>
      <w:r w:rsidRPr="002621F9">
        <w:rPr>
          <w:b/>
          <w:bCs/>
        </w:rPr>
        <w:t>Corporation of the Municipality of Neebing</w:t>
      </w:r>
      <w:r w:rsidR="00E32C87">
        <w:rPr>
          <w:b/>
          <w:bCs/>
        </w:rPr>
        <w:t>,</w:t>
      </w:r>
    </w:p>
    <w:p w14:paraId="0911531B" w14:textId="23D0166C" w:rsidR="00E32C87" w:rsidRDefault="00E32C87" w:rsidP="002621F9">
      <w:pPr>
        <w:jc w:val="center"/>
        <w:rPr>
          <w:b/>
          <w:bCs/>
        </w:rPr>
      </w:pPr>
      <w:r>
        <w:rPr>
          <w:b/>
          <w:bCs/>
        </w:rPr>
        <w:t>The Corporation of the Township of O’Connor,</w:t>
      </w:r>
    </w:p>
    <w:p w14:paraId="00F8E97B" w14:textId="0AA908F7" w:rsidR="00E32C87" w:rsidRDefault="00E32C87" w:rsidP="002621F9">
      <w:pPr>
        <w:jc w:val="center"/>
        <w:rPr>
          <w:b/>
          <w:bCs/>
        </w:rPr>
      </w:pPr>
      <w:r>
        <w:rPr>
          <w:b/>
          <w:bCs/>
        </w:rPr>
        <w:t xml:space="preserve">The Corporation of the </w:t>
      </w:r>
      <w:r w:rsidR="00531700">
        <w:rPr>
          <w:b/>
          <w:bCs/>
        </w:rPr>
        <w:t>Township of Conmee</w:t>
      </w:r>
    </w:p>
    <w:p w14:paraId="11C99D69" w14:textId="77777777" w:rsidR="00531700" w:rsidRPr="002621F9" w:rsidRDefault="00531700" w:rsidP="002621F9">
      <w:pPr>
        <w:jc w:val="center"/>
        <w:rPr>
          <w:b/>
          <w:bCs/>
        </w:rPr>
      </w:pPr>
    </w:p>
    <w:p w14:paraId="081C898C" w14:textId="5B09F6CF" w:rsidR="007E49FB" w:rsidRPr="002621F9" w:rsidRDefault="007E49FB" w:rsidP="002621F9">
      <w:pPr>
        <w:jc w:val="center"/>
        <w:rPr>
          <w:b/>
          <w:bCs/>
        </w:rPr>
      </w:pPr>
      <w:r w:rsidRPr="002621F9">
        <w:rPr>
          <w:b/>
          <w:bCs/>
        </w:rPr>
        <w:t>Job Description</w:t>
      </w:r>
      <w:r w:rsidR="00531700">
        <w:rPr>
          <w:b/>
          <w:bCs/>
        </w:rPr>
        <w:t xml:space="preserve"> for Chief Building Official</w:t>
      </w:r>
    </w:p>
    <w:p w14:paraId="1A66568F" w14:textId="77777777" w:rsidR="00B3005E" w:rsidRPr="00FE2C57" w:rsidRDefault="00B3005E" w:rsidP="002621F9">
      <w:pPr>
        <w:ind w:left="0"/>
      </w:pPr>
    </w:p>
    <w:p w14:paraId="631363EB" w14:textId="50420E12" w:rsidR="00B06ABE" w:rsidRDefault="00B06ABE" w:rsidP="002621F9">
      <w:pPr>
        <w:ind w:left="0"/>
        <w:rPr>
          <w:lang w:val="en-GB"/>
        </w:rPr>
      </w:pPr>
      <w:r>
        <w:rPr>
          <w:b/>
          <w:bCs/>
          <w:lang w:val="en-GB"/>
        </w:rPr>
        <w:t xml:space="preserve">POSITION TITLE:   </w:t>
      </w:r>
      <w:r>
        <w:rPr>
          <w:b/>
          <w:bCs/>
          <w:lang w:val="en-GB"/>
        </w:rPr>
        <w:tab/>
      </w:r>
      <w:r w:rsidR="009625F9">
        <w:rPr>
          <w:b/>
          <w:bCs/>
          <w:lang w:val="en-GB"/>
        </w:rPr>
        <w:tab/>
      </w:r>
      <w:r w:rsidR="002621F9">
        <w:rPr>
          <w:lang w:val="en-GB"/>
        </w:rPr>
        <w:t>Chief Building Official</w:t>
      </w:r>
    </w:p>
    <w:p w14:paraId="79ED2282" w14:textId="77777777" w:rsidR="00B06ABE" w:rsidRPr="00382FA2" w:rsidRDefault="00B06ABE" w:rsidP="002621F9">
      <w:pPr>
        <w:ind w:left="0"/>
        <w:rPr>
          <w:sz w:val="16"/>
          <w:szCs w:val="16"/>
          <w:lang w:val="en-GB"/>
        </w:rPr>
      </w:pPr>
    </w:p>
    <w:p w14:paraId="19C8FF8C" w14:textId="72827162" w:rsidR="00A31C8D" w:rsidRDefault="00A31C8D" w:rsidP="002621F9">
      <w:pPr>
        <w:ind w:left="0"/>
        <w:rPr>
          <w:lang w:val="en-GB"/>
        </w:rPr>
      </w:pPr>
      <w:r w:rsidRPr="002621F9">
        <w:rPr>
          <w:b/>
          <w:bCs/>
          <w:lang w:val="en-GB"/>
        </w:rPr>
        <w:t>POSITION TYPE:</w:t>
      </w:r>
      <w:r>
        <w:rPr>
          <w:lang w:val="en-GB"/>
        </w:rPr>
        <w:tab/>
      </w:r>
      <w:r>
        <w:rPr>
          <w:lang w:val="en-GB"/>
        </w:rPr>
        <w:tab/>
      </w:r>
      <w:r w:rsidR="009625F9">
        <w:rPr>
          <w:lang w:val="en-GB"/>
        </w:rPr>
        <w:tab/>
      </w:r>
      <w:r w:rsidR="004C7068">
        <w:rPr>
          <w:lang w:val="en-GB"/>
        </w:rPr>
        <w:t>Casual</w:t>
      </w:r>
    </w:p>
    <w:p w14:paraId="3DC3C0D2" w14:textId="77777777" w:rsidR="00A31C8D" w:rsidRPr="00382FA2" w:rsidRDefault="00A31C8D" w:rsidP="002621F9">
      <w:pPr>
        <w:ind w:left="0"/>
        <w:rPr>
          <w:sz w:val="16"/>
          <w:szCs w:val="16"/>
          <w:lang w:val="en-GB"/>
        </w:rPr>
      </w:pPr>
    </w:p>
    <w:p w14:paraId="1951C3E6" w14:textId="6D334F6B" w:rsidR="00B06ABE" w:rsidRDefault="00B06ABE" w:rsidP="002621F9">
      <w:pPr>
        <w:ind w:left="0"/>
        <w:rPr>
          <w:lang w:val="en-GB"/>
        </w:rPr>
      </w:pPr>
      <w:r>
        <w:rPr>
          <w:b/>
          <w:bCs/>
          <w:lang w:val="en-GB"/>
        </w:rPr>
        <w:t xml:space="preserve">REPORTING RELATIONSHIP: </w:t>
      </w:r>
      <w:r>
        <w:rPr>
          <w:lang w:val="en-GB"/>
        </w:rPr>
        <w:tab/>
        <w:t xml:space="preserve">Reports to the </w:t>
      </w:r>
      <w:r w:rsidR="002621F9">
        <w:rPr>
          <w:lang w:val="en-GB"/>
        </w:rPr>
        <w:t>Clerk-Treasurer</w:t>
      </w:r>
      <w:r>
        <w:rPr>
          <w:lang w:val="en-GB"/>
        </w:rPr>
        <w:t xml:space="preserve"> </w:t>
      </w:r>
    </w:p>
    <w:p w14:paraId="70D50CF8" w14:textId="77777777" w:rsidR="00B06ABE" w:rsidRPr="00382FA2" w:rsidRDefault="00B06ABE" w:rsidP="002621F9">
      <w:pPr>
        <w:ind w:left="0"/>
        <w:rPr>
          <w:sz w:val="16"/>
          <w:szCs w:val="16"/>
          <w:lang w:val="en-GB"/>
        </w:rPr>
      </w:pPr>
    </w:p>
    <w:p w14:paraId="0D7E6337" w14:textId="2BDA2DD6" w:rsidR="006250B9" w:rsidRPr="00DC6582" w:rsidRDefault="00B06ABE" w:rsidP="002621F9">
      <w:pPr>
        <w:ind w:left="0"/>
        <w:rPr>
          <w:rFonts w:ascii="Source Sans Pro" w:hAnsi="Source Sans Pro"/>
          <w:sz w:val="23"/>
          <w:szCs w:val="23"/>
          <w:lang w:eastAsia="en-CA"/>
        </w:rPr>
      </w:pPr>
      <w:r>
        <w:rPr>
          <w:b/>
          <w:bCs/>
          <w:lang w:val="en-GB"/>
        </w:rPr>
        <w:t xml:space="preserve">PURPOSE OF POSITION:  </w:t>
      </w:r>
      <w:r w:rsidR="00A31C8D">
        <w:rPr>
          <w:lang w:eastAsia="en-CA"/>
        </w:rPr>
        <w:t xml:space="preserve"> </w:t>
      </w:r>
      <w:r w:rsidR="00A31C8D">
        <w:rPr>
          <w:lang w:eastAsia="en-CA"/>
        </w:rPr>
        <w:tab/>
      </w:r>
      <w:r w:rsidR="004C7068">
        <w:rPr>
          <w:lang w:eastAsia="en-CA"/>
        </w:rPr>
        <w:t>To promote the safety and accessibility of buildings that are; being constructed, being renovated, and/or undergoing a change of use.</w:t>
      </w:r>
    </w:p>
    <w:p w14:paraId="5F3BCDFF" w14:textId="77777777" w:rsidR="00382FA2" w:rsidRPr="00382FA2" w:rsidRDefault="00382FA2" w:rsidP="00DA344A">
      <w:pPr>
        <w:ind w:left="0"/>
        <w:rPr>
          <w:sz w:val="16"/>
          <w:szCs w:val="16"/>
          <w:lang w:val="en-GB"/>
        </w:rPr>
      </w:pPr>
    </w:p>
    <w:p w14:paraId="0FD8F18B" w14:textId="56283310" w:rsidR="00DA344A" w:rsidRPr="00DA344A" w:rsidRDefault="00DA344A" w:rsidP="00DA344A">
      <w:pPr>
        <w:ind w:left="0"/>
        <w:rPr>
          <w:lang w:eastAsia="en-CA"/>
        </w:rPr>
      </w:pPr>
      <w:r w:rsidRPr="00DA344A">
        <w:rPr>
          <w:b/>
          <w:bCs/>
          <w:lang w:val="en-GB"/>
        </w:rPr>
        <w:t>SCOPE OF POSITION</w:t>
      </w:r>
      <w:r>
        <w:rPr>
          <w:b/>
          <w:bCs/>
          <w:lang w:val="en-GB"/>
        </w:rPr>
        <w:t xml:space="preserve">:  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="004C7068">
        <w:rPr>
          <w:lang w:eastAsia="en-CA"/>
        </w:rPr>
        <w:t>To exercise the powers and perform the duties assigned to him/her in an independent manner and in accordance with the Building Code and Act</w:t>
      </w:r>
      <w:r w:rsidR="00FF752B">
        <w:rPr>
          <w:lang w:eastAsia="en-CA"/>
        </w:rPr>
        <w:t xml:space="preserve"> and with the standards established by the applicable code of conduct. 2022, c.9, s.3; 2017, c.34, Sched.2, s.2(2), as well as enforce the Building Code and Act in accordance with Provincial Codes and Regulations, and Municipal by-laws.</w:t>
      </w:r>
    </w:p>
    <w:p w14:paraId="59B25161" w14:textId="77777777" w:rsidR="00DA344A" w:rsidRPr="00382FA2" w:rsidRDefault="00DA344A" w:rsidP="002621F9">
      <w:pPr>
        <w:ind w:left="0"/>
        <w:rPr>
          <w:b/>
          <w:sz w:val="16"/>
          <w:szCs w:val="16"/>
          <w:lang w:val="en-GB"/>
        </w:rPr>
      </w:pPr>
    </w:p>
    <w:p w14:paraId="73CEDEC0" w14:textId="10B70E75" w:rsidR="006F036B" w:rsidRDefault="006F036B" w:rsidP="002621F9">
      <w:pPr>
        <w:ind w:left="0"/>
        <w:rPr>
          <w:lang w:val="en-GB"/>
        </w:rPr>
      </w:pPr>
      <w:r w:rsidRPr="006F036B">
        <w:rPr>
          <w:b/>
          <w:lang w:val="en-GB"/>
        </w:rPr>
        <w:t>SALARY:</w:t>
      </w:r>
      <w:r>
        <w:rPr>
          <w:lang w:val="en-GB"/>
        </w:rPr>
        <w:t xml:space="preserve">  </w:t>
      </w:r>
      <w:r w:rsidR="00A31C8D">
        <w:rPr>
          <w:lang w:val="en-GB"/>
        </w:rPr>
        <w:tab/>
      </w:r>
      <w:r w:rsidR="00A31C8D">
        <w:rPr>
          <w:lang w:val="en-GB"/>
        </w:rPr>
        <w:tab/>
      </w:r>
      <w:r w:rsidR="00A31C8D">
        <w:rPr>
          <w:lang w:val="en-GB"/>
        </w:rPr>
        <w:tab/>
      </w:r>
      <w:r w:rsidR="00A31C8D">
        <w:rPr>
          <w:lang w:val="en-GB"/>
        </w:rPr>
        <w:tab/>
      </w:r>
      <w:r w:rsidR="002621F9">
        <w:rPr>
          <w:lang w:val="en-GB"/>
        </w:rPr>
        <w:t>To be negotiated</w:t>
      </w:r>
      <w:r w:rsidR="00AC1229">
        <w:rPr>
          <w:lang w:val="en-GB"/>
        </w:rPr>
        <w:t xml:space="preserve"> </w:t>
      </w:r>
    </w:p>
    <w:p w14:paraId="62445193" w14:textId="77777777" w:rsidR="006F036B" w:rsidRPr="00382FA2" w:rsidRDefault="006F036B" w:rsidP="002621F9">
      <w:pPr>
        <w:ind w:left="0"/>
        <w:rPr>
          <w:b/>
          <w:bCs/>
          <w:sz w:val="16"/>
          <w:szCs w:val="16"/>
          <w:lang w:val="en-GB"/>
        </w:rPr>
      </w:pPr>
    </w:p>
    <w:p w14:paraId="0BC664CB" w14:textId="23161594" w:rsidR="009D3C7A" w:rsidRPr="001A4D84" w:rsidRDefault="00B06ABE" w:rsidP="00DA344A">
      <w:pPr>
        <w:spacing w:before="240" w:after="120" w:line="240" w:lineRule="auto"/>
        <w:ind w:left="0"/>
        <w:contextualSpacing w:val="0"/>
        <w:rPr>
          <w:b/>
          <w:bCs/>
          <w:lang w:eastAsia="en-CA"/>
        </w:rPr>
      </w:pPr>
      <w:r w:rsidRPr="001A4D84">
        <w:rPr>
          <w:b/>
          <w:bCs/>
          <w:lang w:eastAsia="en-CA"/>
        </w:rPr>
        <w:t>RESPONSIBILITIES:</w:t>
      </w:r>
    </w:p>
    <w:p w14:paraId="2C9213F3" w14:textId="5742DEAF" w:rsidR="006B5035" w:rsidRPr="00777D76" w:rsidRDefault="006B5035" w:rsidP="006B5035">
      <w:pPr>
        <w:pStyle w:val="ListParagraph"/>
        <w:numPr>
          <w:ilvl w:val="0"/>
          <w:numId w:val="30"/>
        </w:numPr>
        <w:spacing w:after="6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777D76">
        <w:rPr>
          <w:rFonts w:ascii="Arial" w:hAnsi="Arial"/>
          <w:sz w:val="24"/>
          <w:szCs w:val="24"/>
        </w:rPr>
        <w:t>Receiv</w:t>
      </w:r>
      <w:r w:rsidR="00FF752B">
        <w:rPr>
          <w:rFonts w:ascii="Arial" w:hAnsi="Arial"/>
          <w:sz w:val="24"/>
          <w:szCs w:val="24"/>
        </w:rPr>
        <w:t>e</w:t>
      </w:r>
      <w:r w:rsidRPr="00777D76">
        <w:rPr>
          <w:rFonts w:ascii="Arial" w:hAnsi="Arial"/>
          <w:sz w:val="24"/>
          <w:szCs w:val="24"/>
        </w:rPr>
        <w:t xml:space="preserve"> and review draft plans including Official Plan amendments, and </w:t>
      </w:r>
      <w:r w:rsidR="00FF752B">
        <w:rPr>
          <w:rFonts w:ascii="Arial" w:hAnsi="Arial"/>
          <w:sz w:val="24"/>
          <w:szCs w:val="24"/>
        </w:rPr>
        <w:t>Z</w:t>
      </w:r>
      <w:r w:rsidRPr="00777D76">
        <w:rPr>
          <w:rFonts w:ascii="Arial" w:hAnsi="Arial"/>
          <w:sz w:val="24"/>
          <w:szCs w:val="24"/>
        </w:rPr>
        <w:t xml:space="preserve">oning </w:t>
      </w:r>
      <w:r w:rsidR="00FF752B">
        <w:rPr>
          <w:rFonts w:ascii="Arial" w:hAnsi="Arial"/>
          <w:sz w:val="24"/>
          <w:szCs w:val="24"/>
        </w:rPr>
        <w:t xml:space="preserve">   B</w:t>
      </w:r>
      <w:r w:rsidRPr="00777D76">
        <w:rPr>
          <w:rFonts w:ascii="Arial" w:hAnsi="Arial"/>
          <w:sz w:val="24"/>
          <w:szCs w:val="24"/>
        </w:rPr>
        <w:t xml:space="preserve">y-law amendments for compliance with standards imposed by Building Codes and related by-laws </w:t>
      </w:r>
      <w:r w:rsidR="00FF752B">
        <w:rPr>
          <w:rFonts w:ascii="Arial" w:hAnsi="Arial"/>
          <w:sz w:val="24"/>
          <w:szCs w:val="24"/>
        </w:rPr>
        <w:t>as</w:t>
      </w:r>
      <w:r w:rsidRPr="00777D76">
        <w:rPr>
          <w:rFonts w:ascii="Arial" w:hAnsi="Arial"/>
          <w:sz w:val="24"/>
          <w:szCs w:val="24"/>
        </w:rPr>
        <w:t xml:space="preserve"> required. </w:t>
      </w:r>
    </w:p>
    <w:p w14:paraId="7B142B6A" w14:textId="2D093DD4" w:rsidR="006B5035" w:rsidRPr="00777D76" w:rsidRDefault="006B5035" w:rsidP="006B5035">
      <w:pPr>
        <w:pStyle w:val="ListParagraph"/>
        <w:numPr>
          <w:ilvl w:val="0"/>
          <w:numId w:val="30"/>
        </w:numPr>
        <w:spacing w:after="6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777D76">
        <w:rPr>
          <w:rFonts w:ascii="Arial" w:hAnsi="Arial"/>
          <w:sz w:val="24"/>
          <w:szCs w:val="24"/>
        </w:rPr>
        <w:t>Issu</w:t>
      </w:r>
      <w:r w:rsidR="00FF752B">
        <w:rPr>
          <w:rFonts w:ascii="Arial" w:hAnsi="Arial"/>
          <w:sz w:val="24"/>
          <w:szCs w:val="24"/>
        </w:rPr>
        <w:t>e</w:t>
      </w:r>
      <w:r w:rsidRPr="00777D76">
        <w:rPr>
          <w:rFonts w:ascii="Arial" w:hAnsi="Arial"/>
          <w:sz w:val="24"/>
          <w:szCs w:val="24"/>
        </w:rPr>
        <w:t xml:space="preserve"> all permits related to Ontario Building Codes and Building By-laws. </w:t>
      </w:r>
    </w:p>
    <w:p w14:paraId="4FD26F0D" w14:textId="02B1492D" w:rsidR="006B5035" w:rsidRPr="00777D76" w:rsidRDefault="006B5035" w:rsidP="006B5035">
      <w:pPr>
        <w:pStyle w:val="ListParagraph"/>
        <w:numPr>
          <w:ilvl w:val="0"/>
          <w:numId w:val="30"/>
        </w:numPr>
        <w:spacing w:after="6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777D76">
        <w:rPr>
          <w:rFonts w:ascii="Arial" w:hAnsi="Arial"/>
          <w:sz w:val="24"/>
          <w:szCs w:val="24"/>
        </w:rPr>
        <w:t xml:space="preserve">Conduct on-site inspections where required </w:t>
      </w:r>
      <w:r w:rsidR="006C149E">
        <w:rPr>
          <w:rFonts w:ascii="Arial" w:hAnsi="Arial"/>
          <w:sz w:val="24"/>
          <w:szCs w:val="24"/>
        </w:rPr>
        <w:t xml:space="preserve">to confirm compliance and </w:t>
      </w:r>
      <w:r w:rsidRPr="00777D76">
        <w:rPr>
          <w:rFonts w:ascii="Arial" w:hAnsi="Arial"/>
          <w:sz w:val="24"/>
          <w:szCs w:val="24"/>
        </w:rPr>
        <w:t xml:space="preserve">to advise on problems encountered; providing technical guidance and supporting Code/By-law interpretations on site </w:t>
      </w:r>
      <w:r w:rsidR="00FF752B">
        <w:rPr>
          <w:rFonts w:ascii="Arial" w:hAnsi="Arial"/>
          <w:sz w:val="24"/>
          <w:szCs w:val="24"/>
        </w:rPr>
        <w:t>as</w:t>
      </w:r>
      <w:r w:rsidRPr="00777D76">
        <w:rPr>
          <w:rFonts w:ascii="Arial" w:hAnsi="Arial"/>
          <w:sz w:val="24"/>
          <w:szCs w:val="24"/>
        </w:rPr>
        <w:t xml:space="preserve"> required. </w:t>
      </w:r>
    </w:p>
    <w:p w14:paraId="4FCB7DB6" w14:textId="27E6D191" w:rsidR="00FF752B" w:rsidRPr="00777D76" w:rsidRDefault="00FF752B" w:rsidP="00FF752B">
      <w:pPr>
        <w:pStyle w:val="ListParagraph"/>
        <w:numPr>
          <w:ilvl w:val="0"/>
          <w:numId w:val="30"/>
        </w:numPr>
        <w:spacing w:after="60" w:line="240" w:lineRule="auto"/>
        <w:ind w:left="360"/>
        <w:contextualSpacing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</w:t>
      </w:r>
      <w:r w:rsidRPr="00777D76">
        <w:rPr>
          <w:rFonts w:ascii="Arial" w:hAnsi="Arial"/>
          <w:sz w:val="24"/>
          <w:szCs w:val="24"/>
        </w:rPr>
        <w:t>uthori</w:t>
      </w:r>
      <w:r>
        <w:rPr>
          <w:rFonts w:ascii="Arial" w:hAnsi="Arial"/>
          <w:sz w:val="24"/>
          <w:szCs w:val="24"/>
        </w:rPr>
        <w:t>ty</w:t>
      </w:r>
      <w:r w:rsidRPr="00777D76">
        <w:rPr>
          <w:rFonts w:ascii="Arial" w:hAnsi="Arial"/>
          <w:sz w:val="24"/>
          <w:szCs w:val="24"/>
        </w:rPr>
        <w:t xml:space="preserve"> to sign and carry out orders</w:t>
      </w:r>
      <w:r w:rsidR="00483CCE">
        <w:rPr>
          <w:rFonts w:ascii="Arial" w:hAnsi="Arial"/>
          <w:sz w:val="24"/>
          <w:szCs w:val="24"/>
        </w:rPr>
        <w:t>; issue Work Orders, Order to Comply, Unsafe Notices</w:t>
      </w:r>
      <w:r w:rsidRPr="00777D76">
        <w:rPr>
          <w:rFonts w:ascii="Arial" w:hAnsi="Arial"/>
          <w:sz w:val="24"/>
          <w:szCs w:val="24"/>
        </w:rPr>
        <w:t xml:space="preserve">. </w:t>
      </w:r>
    </w:p>
    <w:p w14:paraId="02E8FB66" w14:textId="5F6B5415" w:rsidR="006B5035" w:rsidRPr="00777D76" w:rsidRDefault="006B5035" w:rsidP="006B5035">
      <w:pPr>
        <w:pStyle w:val="ListParagraph"/>
        <w:numPr>
          <w:ilvl w:val="0"/>
          <w:numId w:val="30"/>
        </w:numPr>
        <w:spacing w:after="60" w:line="240" w:lineRule="auto"/>
        <w:ind w:left="360"/>
        <w:contextualSpacing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</w:t>
      </w:r>
      <w:r w:rsidRPr="00777D76">
        <w:rPr>
          <w:rFonts w:ascii="Arial" w:hAnsi="Arial"/>
          <w:sz w:val="24"/>
          <w:szCs w:val="24"/>
        </w:rPr>
        <w:t>ollow through on un</w:t>
      </w:r>
      <w:r w:rsidR="00483CCE">
        <w:rPr>
          <w:rFonts w:ascii="Arial" w:hAnsi="Arial"/>
          <w:sz w:val="24"/>
          <w:szCs w:val="24"/>
        </w:rPr>
        <w:t>re</w:t>
      </w:r>
      <w:r w:rsidRPr="00777D76">
        <w:rPr>
          <w:rFonts w:ascii="Arial" w:hAnsi="Arial"/>
          <w:sz w:val="24"/>
          <w:szCs w:val="24"/>
        </w:rPr>
        <w:t xml:space="preserve">solved inspections and enforcement problems by resorting to Court Action as prescribed in the legislation by-laws. </w:t>
      </w:r>
    </w:p>
    <w:p w14:paraId="630AFB74" w14:textId="63FFF854" w:rsidR="00431301" w:rsidRPr="00777D76" w:rsidRDefault="00431301" w:rsidP="00431301">
      <w:pPr>
        <w:pStyle w:val="ListParagraph"/>
        <w:numPr>
          <w:ilvl w:val="0"/>
          <w:numId w:val="30"/>
        </w:numPr>
        <w:spacing w:after="6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777D76">
        <w:rPr>
          <w:rFonts w:ascii="Arial" w:hAnsi="Arial"/>
          <w:sz w:val="24"/>
          <w:szCs w:val="24"/>
        </w:rPr>
        <w:t>Answer public inquiries and correspondence, particularly with problems encountered in building, plumbing, heating, codes</w:t>
      </w:r>
      <w:r w:rsidR="00483CCE">
        <w:rPr>
          <w:rFonts w:ascii="Arial" w:hAnsi="Arial"/>
          <w:sz w:val="24"/>
          <w:szCs w:val="24"/>
        </w:rPr>
        <w:t>,</w:t>
      </w:r>
      <w:r w:rsidRPr="00777D76">
        <w:rPr>
          <w:rFonts w:ascii="Arial" w:hAnsi="Arial"/>
          <w:sz w:val="24"/>
          <w:szCs w:val="24"/>
        </w:rPr>
        <w:t xml:space="preserve"> and by-laws</w:t>
      </w:r>
      <w:r w:rsidR="00483CCE">
        <w:rPr>
          <w:rFonts w:ascii="Arial" w:hAnsi="Arial"/>
          <w:sz w:val="24"/>
          <w:szCs w:val="24"/>
        </w:rPr>
        <w:t>,</w:t>
      </w:r>
      <w:r w:rsidRPr="00777D76">
        <w:rPr>
          <w:rFonts w:ascii="Arial" w:hAnsi="Arial"/>
          <w:sz w:val="24"/>
          <w:szCs w:val="24"/>
        </w:rPr>
        <w:t xml:space="preserve"> </w:t>
      </w:r>
      <w:r w:rsidR="00483CCE">
        <w:rPr>
          <w:rFonts w:ascii="Arial" w:hAnsi="Arial"/>
          <w:sz w:val="24"/>
          <w:szCs w:val="24"/>
        </w:rPr>
        <w:t xml:space="preserve">and </w:t>
      </w:r>
      <w:r w:rsidRPr="00777D76">
        <w:rPr>
          <w:rFonts w:ascii="Arial" w:hAnsi="Arial"/>
          <w:sz w:val="24"/>
          <w:szCs w:val="24"/>
        </w:rPr>
        <w:t xml:space="preserve">encourage inquiries to be submitted in writing to provide builders with the opportunity to correct errors. </w:t>
      </w:r>
    </w:p>
    <w:p w14:paraId="375D844E" w14:textId="757C3860" w:rsidR="00431301" w:rsidRPr="00777D76" w:rsidRDefault="00431301" w:rsidP="00431301">
      <w:pPr>
        <w:pStyle w:val="ListParagraph"/>
        <w:numPr>
          <w:ilvl w:val="0"/>
          <w:numId w:val="30"/>
        </w:numPr>
        <w:spacing w:after="6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777D76">
        <w:rPr>
          <w:rFonts w:ascii="Arial" w:hAnsi="Arial"/>
          <w:sz w:val="24"/>
          <w:szCs w:val="24"/>
        </w:rPr>
        <w:t xml:space="preserve">Respond to letters of complaint from solicitors, architects, property owners etc., </w:t>
      </w:r>
      <w:r w:rsidR="00483CCE">
        <w:rPr>
          <w:rFonts w:ascii="Arial" w:hAnsi="Arial"/>
          <w:sz w:val="24"/>
          <w:szCs w:val="24"/>
        </w:rPr>
        <w:t xml:space="preserve">and </w:t>
      </w:r>
      <w:r w:rsidRPr="00777D76">
        <w:rPr>
          <w:rFonts w:ascii="Arial" w:hAnsi="Arial"/>
          <w:sz w:val="24"/>
          <w:szCs w:val="24"/>
        </w:rPr>
        <w:t>interpret by-laws and Provincial Codes</w:t>
      </w:r>
      <w:r w:rsidR="00483CCE">
        <w:rPr>
          <w:rFonts w:ascii="Arial" w:hAnsi="Arial"/>
          <w:sz w:val="24"/>
          <w:szCs w:val="24"/>
        </w:rPr>
        <w:t>.</w:t>
      </w:r>
      <w:r w:rsidRPr="00777D76">
        <w:rPr>
          <w:rFonts w:ascii="Arial" w:hAnsi="Arial"/>
          <w:sz w:val="24"/>
          <w:szCs w:val="24"/>
        </w:rPr>
        <w:t xml:space="preserve"> </w:t>
      </w:r>
    </w:p>
    <w:p w14:paraId="3F01186D" w14:textId="77777777" w:rsidR="006B5035" w:rsidRPr="001A4D84" w:rsidRDefault="006B5035" w:rsidP="006B5035">
      <w:pPr>
        <w:pStyle w:val="ListParagraph"/>
        <w:numPr>
          <w:ilvl w:val="0"/>
          <w:numId w:val="30"/>
        </w:numPr>
        <w:spacing w:after="6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1A4D84">
        <w:rPr>
          <w:rFonts w:ascii="Arial" w:hAnsi="Arial"/>
          <w:sz w:val="24"/>
          <w:szCs w:val="24"/>
        </w:rPr>
        <w:t xml:space="preserve">Assist with correspondence and filing reports to various departments and Ministries prior to issuing permits. </w:t>
      </w:r>
    </w:p>
    <w:p w14:paraId="0239DA34" w14:textId="341DAF87" w:rsidR="006B5035" w:rsidRPr="00777D76" w:rsidRDefault="006B5035" w:rsidP="006B5035">
      <w:pPr>
        <w:pStyle w:val="ListParagraph"/>
        <w:numPr>
          <w:ilvl w:val="0"/>
          <w:numId w:val="30"/>
        </w:numPr>
        <w:spacing w:after="6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777D76">
        <w:rPr>
          <w:rFonts w:ascii="Arial" w:hAnsi="Arial"/>
          <w:sz w:val="24"/>
          <w:szCs w:val="24"/>
        </w:rPr>
        <w:lastRenderedPageBreak/>
        <w:t>Ad</w:t>
      </w:r>
      <w:r w:rsidR="00483CCE">
        <w:rPr>
          <w:rFonts w:ascii="Arial" w:hAnsi="Arial"/>
          <w:sz w:val="24"/>
          <w:szCs w:val="24"/>
        </w:rPr>
        <w:t>vise</w:t>
      </w:r>
      <w:r w:rsidRPr="00777D76">
        <w:rPr>
          <w:rFonts w:ascii="Arial" w:hAnsi="Arial"/>
          <w:sz w:val="24"/>
          <w:szCs w:val="24"/>
        </w:rPr>
        <w:t xml:space="preserve"> Municipal </w:t>
      </w:r>
      <w:r w:rsidR="00483CCE">
        <w:rPr>
          <w:rFonts w:ascii="Arial" w:hAnsi="Arial"/>
          <w:sz w:val="24"/>
          <w:szCs w:val="24"/>
        </w:rPr>
        <w:t>S</w:t>
      </w:r>
      <w:r w:rsidRPr="00777D76">
        <w:rPr>
          <w:rFonts w:ascii="Arial" w:hAnsi="Arial"/>
          <w:sz w:val="24"/>
          <w:szCs w:val="24"/>
        </w:rPr>
        <w:t xml:space="preserve">taff on inspection and enforcement policies and procedures. </w:t>
      </w:r>
    </w:p>
    <w:p w14:paraId="6E627383" w14:textId="3D73CD28" w:rsidR="00777D76" w:rsidRPr="00777D76" w:rsidRDefault="00777D76" w:rsidP="00DA344A">
      <w:pPr>
        <w:pStyle w:val="ListParagraph"/>
        <w:numPr>
          <w:ilvl w:val="0"/>
          <w:numId w:val="30"/>
        </w:numPr>
        <w:spacing w:after="6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777D76">
        <w:rPr>
          <w:rFonts w:ascii="Arial" w:hAnsi="Arial"/>
          <w:sz w:val="24"/>
          <w:szCs w:val="24"/>
        </w:rPr>
        <w:t>Advis</w:t>
      </w:r>
      <w:r w:rsidR="00483CCE">
        <w:rPr>
          <w:rFonts w:ascii="Arial" w:hAnsi="Arial"/>
          <w:sz w:val="24"/>
          <w:szCs w:val="24"/>
        </w:rPr>
        <w:t>e the</w:t>
      </w:r>
      <w:r w:rsidRPr="00777D76">
        <w:rPr>
          <w:rFonts w:ascii="Arial" w:hAnsi="Arial"/>
          <w:sz w:val="24"/>
          <w:szCs w:val="24"/>
        </w:rPr>
        <w:t xml:space="preserve"> Clerk-Treasurer in the development of regulatory by-laws within their area of jurisdiction and on the application of the Ontario Building Code and Plumbing Code and any other legislation that will affect property safety standards. </w:t>
      </w:r>
    </w:p>
    <w:p w14:paraId="51F651CA" w14:textId="172FC333" w:rsidR="00777D76" w:rsidRPr="00777D76" w:rsidRDefault="00777D76" w:rsidP="00DA344A">
      <w:pPr>
        <w:pStyle w:val="ListParagraph"/>
        <w:numPr>
          <w:ilvl w:val="0"/>
          <w:numId w:val="30"/>
        </w:numPr>
        <w:spacing w:after="60" w:line="240" w:lineRule="auto"/>
        <w:ind w:left="360"/>
        <w:contextualSpacing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</w:t>
      </w:r>
      <w:r w:rsidRPr="00777D76">
        <w:rPr>
          <w:rFonts w:ascii="Arial" w:hAnsi="Arial"/>
          <w:sz w:val="24"/>
          <w:szCs w:val="24"/>
        </w:rPr>
        <w:t xml:space="preserve">aintain liaison with Provincial Agencies regarding changes in legislation and practices. </w:t>
      </w:r>
    </w:p>
    <w:p w14:paraId="71AC8D1E" w14:textId="6435F3B8" w:rsidR="00777D76" w:rsidRPr="00777D76" w:rsidRDefault="00777D76" w:rsidP="00DA344A">
      <w:pPr>
        <w:pStyle w:val="ListParagraph"/>
        <w:numPr>
          <w:ilvl w:val="0"/>
          <w:numId w:val="30"/>
        </w:numPr>
        <w:spacing w:after="6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777D76">
        <w:rPr>
          <w:rFonts w:ascii="Arial" w:hAnsi="Arial"/>
          <w:sz w:val="24"/>
          <w:szCs w:val="24"/>
        </w:rPr>
        <w:t>Manag</w:t>
      </w:r>
      <w:r w:rsidR="00483CCE">
        <w:rPr>
          <w:rFonts w:ascii="Arial" w:hAnsi="Arial"/>
          <w:sz w:val="24"/>
          <w:szCs w:val="24"/>
        </w:rPr>
        <w:t>e</w:t>
      </w:r>
      <w:r w:rsidRPr="00777D76">
        <w:rPr>
          <w:rFonts w:ascii="Arial" w:hAnsi="Arial"/>
          <w:sz w:val="24"/>
          <w:szCs w:val="24"/>
        </w:rPr>
        <w:t xml:space="preserve"> administrative procedures connected with the inspection and information functions includ</w:t>
      </w:r>
      <w:r w:rsidR="002A7892">
        <w:rPr>
          <w:rFonts w:ascii="Arial" w:hAnsi="Arial"/>
          <w:sz w:val="24"/>
          <w:szCs w:val="24"/>
        </w:rPr>
        <w:t>ing;</w:t>
      </w:r>
      <w:r w:rsidRPr="00777D76">
        <w:rPr>
          <w:rFonts w:ascii="Arial" w:hAnsi="Arial"/>
          <w:sz w:val="24"/>
          <w:szCs w:val="24"/>
        </w:rPr>
        <w:t xml:space="preserve"> assist with the process of monthly reports</w:t>
      </w:r>
      <w:r w:rsidR="008614E1">
        <w:rPr>
          <w:rFonts w:ascii="Arial" w:hAnsi="Arial"/>
          <w:sz w:val="24"/>
          <w:szCs w:val="24"/>
        </w:rPr>
        <w:t xml:space="preserve"> (MPAC, CMHC, StatsCan, etc.)</w:t>
      </w:r>
      <w:r w:rsidRPr="00777D76">
        <w:rPr>
          <w:rFonts w:ascii="Arial" w:hAnsi="Arial"/>
          <w:sz w:val="24"/>
          <w:szCs w:val="24"/>
        </w:rPr>
        <w:t xml:space="preserve"> of building and plumbing inspections</w:t>
      </w:r>
      <w:r w:rsidR="002A7892">
        <w:rPr>
          <w:rFonts w:ascii="Arial" w:hAnsi="Arial"/>
          <w:sz w:val="24"/>
          <w:szCs w:val="24"/>
        </w:rPr>
        <w:t>,</w:t>
      </w:r>
      <w:r w:rsidRPr="00777D76">
        <w:rPr>
          <w:rFonts w:ascii="Arial" w:hAnsi="Arial"/>
          <w:sz w:val="24"/>
          <w:szCs w:val="24"/>
        </w:rPr>
        <w:t xml:space="preserve"> ensur</w:t>
      </w:r>
      <w:r w:rsidR="002A7892">
        <w:rPr>
          <w:rFonts w:ascii="Arial" w:hAnsi="Arial"/>
          <w:sz w:val="24"/>
          <w:szCs w:val="24"/>
        </w:rPr>
        <w:t>e</w:t>
      </w:r>
      <w:r w:rsidRPr="00777D76">
        <w:rPr>
          <w:rFonts w:ascii="Arial" w:hAnsi="Arial"/>
          <w:sz w:val="24"/>
          <w:szCs w:val="24"/>
        </w:rPr>
        <w:t xml:space="preserve"> that all builders and designers are registered with T</w:t>
      </w:r>
      <w:r w:rsidR="009A676C">
        <w:rPr>
          <w:rFonts w:ascii="Arial" w:hAnsi="Arial"/>
          <w:sz w:val="24"/>
          <w:szCs w:val="24"/>
        </w:rPr>
        <w:t>arion</w:t>
      </w:r>
      <w:r w:rsidRPr="00777D76">
        <w:rPr>
          <w:rFonts w:ascii="Arial" w:hAnsi="Arial"/>
          <w:sz w:val="24"/>
          <w:szCs w:val="24"/>
        </w:rPr>
        <w:t xml:space="preserve"> and/or M</w:t>
      </w:r>
      <w:r w:rsidR="009A676C">
        <w:rPr>
          <w:rFonts w:ascii="Arial" w:hAnsi="Arial"/>
          <w:sz w:val="24"/>
          <w:szCs w:val="24"/>
        </w:rPr>
        <w:t xml:space="preserve">inistry of </w:t>
      </w:r>
      <w:r w:rsidRPr="00777D76">
        <w:rPr>
          <w:rFonts w:ascii="Arial" w:hAnsi="Arial"/>
          <w:sz w:val="24"/>
          <w:szCs w:val="24"/>
        </w:rPr>
        <w:t>M</w:t>
      </w:r>
      <w:r w:rsidR="009A676C">
        <w:rPr>
          <w:rFonts w:ascii="Arial" w:hAnsi="Arial"/>
          <w:sz w:val="24"/>
          <w:szCs w:val="24"/>
        </w:rPr>
        <w:t xml:space="preserve">unicipal </w:t>
      </w:r>
      <w:r w:rsidRPr="00777D76">
        <w:rPr>
          <w:rFonts w:ascii="Arial" w:hAnsi="Arial"/>
          <w:sz w:val="24"/>
          <w:szCs w:val="24"/>
        </w:rPr>
        <w:t>A</w:t>
      </w:r>
      <w:r w:rsidR="009A676C">
        <w:rPr>
          <w:rFonts w:ascii="Arial" w:hAnsi="Arial"/>
          <w:sz w:val="24"/>
          <w:szCs w:val="24"/>
        </w:rPr>
        <w:t xml:space="preserve">ffairs and </w:t>
      </w:r>
      <w:r w:rsidRPr="00777D76">
        <w:rPr>
          <w:rFonts w:ascii="Arial" w:hAnsi="Arial"/>
          <w:sz w:val="24"/>
          <w:szCs w:val="24"/>
        </w:rPr>
        <w:t>H</w:t>
      </w:r>
      <w:r w:rsidR="009A676C">
        <w:rPr>
          <w:rFonts w:ascii="Arial" w:hAnsi="Arial"/>
          <w:sz w:val="24"/>
          <w:szCs w:val="24"/>
        </w:rPr>
        <w:t>ousing (MMAH)</w:t>
      </w:r>
      <w:r w:rsidRPr="00777D76">
        <w:rPr>
          <w:rFonts w:ascii="Arial" w:hAnsi="Arial"/>
          <w:sz w:val="24"/>
          <w:szCs w:val="24"/>
        </w:rPr>
        <w:t xml:space="preserve"> prior to issuing building permits where necessary. </w:t>
      </w:r>
    </w:p>
    <w:p w14:paraId="03AEB6D5" w14:textId="591481A4" w:rsidR="00777D76" w:rsidRPr="00777D76" w:rsidRDefault="00777D76" w:rsidP="00382FA2">
      <w:pPr>
        <w:pStyle w:val="ListParagraph"/>
        <w:numPr>
          <w:ilvl w:val="0"/>
          <w:numId w:val="30"/>
        </w:numPr>
        <w:spacing w:after="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777D76">
        <w:rPr>
          <w:rFonts w:ascii="Arial" w:hAnsi="Arial"/>
          <w:sz w:val="24"/>
          <w:szCs w:val="24"/>
        </w:rPr>
        <w:t>Communicat</w:t>
      </w:r>
      <w:r w:rsidR="009A676C">
        <w:rPr>
          <w:rFonts w:ascii="Arial" w:hAnsi="Arial"/>
          <w:sz w:val="24"/>
          <w:szCs w:val="24"/>
        </w:rPr>
        <w:t>e</w:t>
      </w:r>
      <w:r w:rsidRPr="00777D76">
        <w:rPr>
          <w:rFonts w:ascii="Arial" w:hAnsi="Arial"/>
          <w:sz w:val="24"/>
          <w:szCs w:val="24"/>
        </w:rPr>
        <w:t xml:space="preserve"> with architects, engineers, consultants, contractors</w:t>
      </w:r>
      <w:r w:rsidR="002A7892">
        <w:rPr>
          <w:rFonts w:ascii="Arial" w:hAnsi="Arial"/>
          <w:sz w:val="24"/>
          <w:szCs w:val="24"/>
        </w:rPr>
        <w:t>,</w:t>
      </w:r>
      <w:r w:rsidRPr="00777D76">
        <w:rPr>
          <w:rFonts w:ascii="Arial" w:hAnsi="Arial"/>
          <w:sz w:val="24"/>
          <w:szCs w:val="24"/>
        </w:rPr>
        <w:t xml:space="preserve"> and builders to provide information and comments regarding the enforcement provisions of Provincial legislation and Municipal By-laws; ensuring that interpretations of policy, building procedures can be carried out with minimum disruption. </w:t>
      </w:r>
    </w:p>
    <w:p w14:paraId="0DD7D904" w14:textId="77777777" w:rsidR="00382FA2" w:rsidRPr="00382FA2" w:rsidRDefault="00382FA2" w:rsidP="00382FA2">
      <w:pPr>
        <w:spacing w:after="0" w:line="240" w:lineRule="auto"/>
        <w:ind w:left="0"/>
        <w:contextualSpacing w:val="0"/>
        <w:rPr>
          <w:b/>
          <w:bCs/>
          <w:sz w:val="16"/>
          <w:szCs w:val="16"/>
          <w:lang w:eastAsia="en-CA"/>
        </w:rPr>
      </w:pPr>
    </w:p>
    <w:p w14:paraId="7BEDFC9E" w14:textId="4B5EC5D2" w:rsidR="00B06ABE" w:rsidRPr="001A4D84" w:rsidRDefault="00B06ABE" w:rsidP="00382FA2">
      <w:pPr>
        <w:spacing w:after="0" w:line="240" w:lineRule="auto"/>
        <w:ind w:left="0"/>
        <w:contextualSpacing w:val="0"/>
        <w:rPr>
          <w:b/>
          <w:bCs/>
          <w:lang w:eastAsia="en-CA"/>
        </w:rPr>
      </w:pPr>
      <w:r w:rsidRPr="001A4D84">
        <w:rPr>
          <w:b/>
          <w:bCs/>
          <w:lang w:eastAsia="en-CA"/>
        </w:rPr>
        <w:t>WORKING CONDITIONS:</w:t>
      </w:r>
    </w:p>
    <w:p w14:paraId="3DE58218" w14:textId="6038BE87" w:rsidR="00777D76" w:rsidRPr="00777D76" w:rsidRDefault="00777D76" w:rsidP="00DA344A">
      <w:pPr>
        <w:pStyle w:val="ListParagraph"/>
        <w:numPr>
          <w:ilvl w:val="0"/>
          <w:numId w:val="30"/>
        </w:numPr>
        <w:spacing w:after="6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777D76">
        <w:rPr>
          <w:rFonts w:ascii="Arial" w:hAnsi="Arial"/>
          <w:sz w:val="24"/>
          <w:szCs w:val="24"/>
        </w:rPr>
        <w:t>Hours of work depend on permits issued.</w:t>
      </w:r>
    </w:p>
    <w:p w14:paraId="28BCB15B" w14:textId="35DF057D" w:rsidR="00777D76" w:rsidRPr="00777D76" w:rsidRDefault="00777D76" w:rsidP="00DA344A">
      <w:pPr>
        <w:pStyle w:val="ListParagraph"/>
        <w:numPr>
          <w:ilvl w:val="0"/>
          <w:numId w:val="30"/>
        </w:numPr>
        <w:spacing w:after="6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777D76">
        <w:rPr>
          <w:rFonts w:ascii="Arial" w:hAnsi="Arial"/>
          <w:sz w:val="24"/>
          <w:szCs w:val="24"/>
        </w:rPr>
        <w:t>Working environment contains moderate risks or discomforts</w:t>
      </w:r>
      <w:r w:rsidR="00BB7CFE">
        <w:rPr>
          <w:rFonts w:ascii="Arial" w:hAnsi="Arial"/>
          <w:sz w:val="24"/>
          <w:szCs w:val="24"/>
        </w:rPr>
        <w:t>.</w:t>
      </w:r>
      <w:r w:rsidRPr="00777D76">
        <w:rPr>
          <w:rFonts w:ascii="Arial" w:hAnsi="Arial"/>
          <w:sz w:val="24"/>
          <w:szCs w:val="24"/>
        </w:rPr>
        <w:t xml:space="preserve"> </w:t>
      </w:r>
      <w:r w:rsidR="00BB7CFE">
        <w:rPr>
          <w:rFonts w:ascii="Arial" w:hAnsi="Arial"/>
          <w:sz w:val="24"/>
          <w:szCs w:val="24"/>
        </w:rPr>
        <w:t xml:space="preserve"> A</w:t>
      </w:r>
      <w:r w:rsidRPr="00777D76">
        <w:rPr>
          <w:rFonts w:ascii="Arial" w:hAnsi="Arial"/>
          <w:sz w:val="24"/>
          <w:szCs w:val="24"/>
        </w:rPr>
        <w:t>dditional safety precautions are required.</w:t>
      </w:r>
    </w:p>
    <w:p w14:paraId="69ECB358" w14:textId="2075B10E" w:rsidR="00777D76" w:rsidRPr="00777D76" w:rsidRDefault="00777D76" w:rsidP="00DA344A">
      <w:pPr>
        <w:pStyle w:val="ListParagraph"/>
        <w:numPr>
          <w:ilvl w:val="0"/>
          <w:numId w:val="30"/>
        </w:numPr>
        <w:spacing w:after="6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777D76">
        <w:rPr>
          <w:rFonts w:ascii="Arial" w:hAnsi="Arial"/>
          <w:sz w:val="24"/>
          <w:szCs w:val="24"/>
        </w:rPr>
        <w:t>May be subject to inclement weather conditions while conducting site inspections.</w:t>
      </w:r>
    </w:p>
    <w:p w14:paraId="667ED6D6" w14:textId="2A0872EB" w:rsidR="00777D76" w:rsidRPr="00777D76" w:rsidRDefault="00777D76" w:rsidP="00382FA2">
      <w:pPr>
        <w:pStyle w:val="ListParagraph"/>
        <w:numPr>
          <w:ilvl w:val="0"/>
          <w:numId w:val="30"/>
        </w:numPr>
        <w:spacing w:after="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777D76">
        <w:rPr>
          <w:rFonts w:ascii="Arial" w:hAnsi="Arial"/>
          <w:sz w:val="24"/>
          <w:szCs w:val="24"/>
        </w:rPr>
        <w:t>May be required to attend meetings</w:t>
      </w:r>
      <w:r w:rsidR="00BB7CFE">
        <w:rPr>
          <w:rFonts w:ascii="Arial" w:hAnsi="Arial"/>
          <w:sz w:val="24"/>
          <w:szCs w:val="24"/>
        </w:rPr>
        <w:t xml:space="preserve"> and/or training during regular business hours or evenings</w:t>
      </w:r>
      <w:r w:rsidRPr="00777D76">
        <w:rPr>
          <w:rFonts w:ascii="Arial" w:hAnsi="Arial"/>
          <w:sz w:val="24"/>
          <w:szCs w:val="24"/>
        </w:rPr>
        <w:t>.</w:t>
      </w:r>
    </w:p>
    <w:p w14:paraId="176FC531" w14:textId="77777777" w:rsidR="00382FA2" w:rsidRPr="00382FA2" w:rsidRDefault="00382FA2" w:rsidP="00382FA2">
      <w:pPr>
        <w:spacing w:after="0" w:line="240" w:lineRule="auto"/>
        <w:ind w:left="0"/>
        <w:contextualSpacing w:val="0"/>
        <w:rPr>
          <w:b/>
          <w:bCs/>
          <w:sz w:val="16"/>
          <w:szCs w:val="16"/>
          <w:lang w:eastAsia="en-CA"/>
        </w:rPr>
      </w:pPr>
    </w:p>
    <w:p w14:paraId="218D90DB" w14:textId="07AD1E4B" w:rsidR="001A4D84" w:rsidRPr="001A4D84" w:rsidRDefault="001A4D84" w:rsidP="00382FA2">
      <w:pPr>
        <w:spacing w:after="0" w:line="240" w:lineRule="auto"/>
        <w:ind w:left="0"/>
        <w:contextualSpacing w:val="0"/>
        <w:rPr>
          <w:b/>
          <w:bCs/>
          <w:lang w:eastAsia="en-CA"/>
        </w:rPr>
      </w:pPr>
      <w:r w:rsidRPr="001A4D84">
        <w:rPr>
          <w:b/>
          <w:bCs/>
          <w:lang w:eastAsia="en-CA"/>
        </w:rPr>
        <w:t>WORKING RELATIONSHIPS</w:t>
      </w:r>
      <w:r w:rsidR="006B5035">
        <w:rPr>
          <w:b/>
          <w:bCs/>
          <w:lang w:eastAsia="en-CA"/>
        </w:rPr>
        <w:t>:</w:t>
      </w:r>
    </w:p>
    <w:p w14:paraId="4EFAF567" w14:textId="6697F269" w:rsidR="001A4D84" w:rsidRPr="001A4D84" w:rsidRDefault="001A4D84" w:rsidP="00DA344A">
      <w:pPr>
        <w:pStyle w:val="ListParagraph"/>
        <w:numPr>
          <w:ilvl w:val="0"/>
          <w:numId w:val="30"/>
        </w:numPr>
        <w:spacing w:after="6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1A4D84">
        <w:rPr>
          <w:rFonts w:ascii="Arial" w:hAnsi="Arial"/>
          <w:sz w:val="24"/>
          <w:szCs w:val="24"/>
        </w:rPr>
        <w:t xml:space="preserve">With Clerk-Treasurer - </w:t>
      </w:r>
      <w:r w:rsidR="00BB7CFE">
        <w:rPr>
          <w:rFonts w:ascii="Arial" w:hAnsi="Arial"/>
          <w:sz w:val="24"/>
          <w:szCs w:val="24"/>
        </w:rPr>
        <w:t>r</w:t>
      </w:r>
      <w:r w:rsidRPr="001A4D84">
        <w:rPr>
          <w:rFonts w:ascii="Arial" w:hAnsi="Arial"/>
          <w:sz w:val="24"/>
          <w:szCs w:val="24"/>
        </w:rPr>
        <w:t>eceives direction and guidance, provides information on activities, discusses plans, priorities</w:t>
      </w:r>
      <w:r w:rsidR="002A7892">
        <w:rPr>
          <w:rFonts w:ascii="Arial" w:hAnsi="Arial"/>
          <w:sz w:val="24"/>
          <w:szCs w:val="24"/>
        </w:rPr>
        <w:t>,</w:t>
      </w:r>
      <w:r w:rsidRPr="001A4D84">
        <w:rPr>
          <w:rFonts w:ascii="Arial" w:hAnsi="Arial"/>
          <w:sz w:val="24"/>
          <w:szCs w:val="24"/>
        </w:rPr>
        <w:t xml:space="preserve"> and recommendations for operational changes, provides policy advice and activity information on building inspections. </w:t>
      </w:r>
    </w:p>
    <w:p w14:paraId="0CA55413" w14:textId="7C647FBF" w:rsidR="001A4D84" w:rsidRPr="001A4D84" w:rsidRDefault="001A4D84" w:rsidP="00DA344A">
      <w:pPr>
        <w:pStyle w:val="ListParagraph"/>
        <w:numPr>
          <w:ilvl w:val="0"/>
          <w:numId w:val="30"/>
        </w:numPr>
        <w:spacing w:after="6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1A4D84">
        <w:rPr>
          <w:rFonts w:ascii="Arial" w:hAnsi="Arial"/>
          <w:sz w:val="24"/>
          <w:szCs w:val="24"/>
        </w:rPr>
        <w:t>With Other Municipal Staff - establishes and maintains effective liaison to provide the correct enforcement of by-laws, various codes</w:t>
      </w:r>
      <w:r w:rsidR="002A7892">
        <w:rPr>
          <w:rFonts w:ascii="Arial" w:hAnsi="Arial"/>
          <w:sz w:val="24"/>
          <w:szCs w:val="24"/>
        </w:rPr>
        <w:t>,</w:t>
      </w:r>
      <w:r w:rsidRPr="001A4D84">
        <w:rPr>
          <w:rFonts w:ascii="Arial" w:hAnsi="Arial"/>
          <w:sz w:val="24"/>
          <w:szCs w:val="24"/>
        </w:rPr>
        <w:t xml:space="preserve"> and Provincial Legislation. </w:t>
      </w:r>
    </w:p>
    <w:p w14:paraId="3D9726B5" w14:textId="718A7E4F" w:rsidR="001A4D84" w:rsidRPr="001A4D84" w:rsidRDefault="001A4D84" w:rsidP="00DA344A">
      <w:pPr>
        <w:pStyle w:val="ListParagraph"/>
        <w:numPr>
          <w:ilvl w:val="0"/>
          <w:numId w:val="30"/>
        </w:numPr>
        <w:spacing w:after="6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1A4D84">
        <w:rPr>
          <w:rFonts w:ascii="Arial" w:hAnsi="Arial"/>
          <w:sz w:val="24"/>
          <w:szCs w:val="24"/>
        </w:rPr>
        <w:t xml:space="preserve">With the Building Code Branch and Other Provincial Ministries and Agencies - exchanges information and receives amendments to legislation and government programs that relate to statutory duties and to ensure that the Township is fulfilling its obligations for building and by-law enforcement services in the public interest. </w:t>
      </w:r>
    </w:p>
    <w:p w14:paraId="6AB4C45E" w14:textId="22808A17" w:rsidR="001A4D84" w:rsidRPr="001A4D84" w:rsidRDefault="001A4D84" w:rsidP="00DA344A">
      <w:pPr>
        <w:pStyle w:val="ListParagraph"/>
        <w:numPr>
          <w:ilvl w:val="0"/>
          <w:numId w:val="30"/>
        </w:numPr>
        <w:spacing w:after="6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1A4D84">
        <w:rPr>
          <w:rFonts w:ascii="Arial" w:hAnsi="Arial"/>
          <w:sz w:val="24"/>
          <w:szCs w:val="24"/>
        </w:rPr>
        <w:t>With Builders, Developers, Real Estate Brokers</w:t>
      </w:r>
      <w:r w:rsidR="00BB7CFE">
        <w:rPr>
          <w:rFonts w:ascii="Arial" w:hAnsi="Arial"/>
          <w:sz w:val="24"/>
          <w:szCs w:val="24"/>
        </w:rPr>
        <w:t>,</w:t>
      </w:r>
      <w:r w:rsidRPr="001A4D84">
        <w:rPr>
          <w:rFonts w:ascii="Arial" w:hAnsi="Arial"/>
          <w:sz w:val="24"/>
          <w:szCs w:val="24"/>
        </w:rPr>
        <w:t xml:space="preserve"> and Solicitors - regular consultation to exchange information</w:t>
      </w:r>
      <w:r w:rsidR="00BB7CFE">
        <w:rPr>
          <w:rFonts w:ascii="Arial" w:hAnsi="Arial"/>
          <w:sz w:val="24"/>
          <w:szCs w:val="24"/>
        </w:rPr>
        <w:t>,</w:t>
      </w:r>
      <w:r w:rsidRPr="001A4D84">
        <w:rPr>
          <w:rFonts w:ascii="Arial" w:hAnsi="Arial"/>
          <w:sz w:val="24"/>
          <w:szCs w:val="24"/>
        </w:rPr>
        <w:t xml:space="preserve"> and to provide assistance on changes to legislation, Codes</w:t>
      </w:r>
      <w:r w:rsidR="00413FCF">
        <w:rPr>
          <w:rFonts w:ascii="Arial" w:hAnsi="Arial"/>
          <w:sz w:val="24"/>
          <w:szCs w:val="24"/>
        </w:rPr>
        <w:t>,</w:t>
      </w:r>
      <w:r w:rsidRPr="001A4D84">
        <w:rPr>
          <w:rFonts w:ascii="Arial" w:hAnsi="Arial"/>
          <w:sz w:val="24"/>
          <w:szCs w:val="24"/>
        </w:rPr>
        <w:t xml:space="preserve"> and practices</w:t>
      </w:r>
      <w:r w:rsidR="00BB7CFE">
        <w:rPr>
          <w:rFonts w:ascii="Arial" w:hAnsi="Arial"/>
          <w:sz w:val="24"/>
          <w:szCs w:val="24"/>
        </w:rPr>
        <w:t>,</w:t>
      </w:r>
      <w:r w:rsidRPr="001A4D84">
        <w:rPr>
          <w:rFonts w:ascii="Arial" w:hAnsi="Arial"/>
          <w:sz w:val="24"/>
          <w:szCs w:val="24"/>
        </w:rPr>
        <w:t xml:space="preserve"> as well as enforcement and inspection activities. </w:t>
      </w:r>
    </w:p>
    <w:p w14:paraId="33DE4974" w14:textId="4EFBA2B6" w:rsidR="001A4D84" w:rsidRPr="001A4D84" w:rsidRDefault="001A4D84" w:rsidP="00DA344A">
      <w:pPr>
        <w:pStyle w:val="ListParagraph"/>
        <w:numPr>
          <w:ilvl w:val="0"/>
          <w:numId w:val="30"/>
        </w:numPr>
        <w:spacing w:after="6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1A4D84">
        <w:rPr>
          <w:rFonts w:ascii="Arial" w:hAnsi="Arial"/>
          <w:sz w:val="24"/>
          <w:szCs w:val="24"/>
        </w:rPr>
        <w:t xml:space="preserve">With Municipal Solicitor and Provincial Court Administrator - </w:t>
      </w:r>
      <w:r w:rsidR="00BB7CFE">
        <w:rPr>
          <w:rFonts w:ascii="Arial" w:hAnsi="Arial"/>
          <w:sz w:val="24"/>
          <w:szCs w:val="24"/>
        </w:rPr>
        <w:t>c</w:t>
      </w:r>
      <w:r w:rsidRPr="001A4D84">
        <w:rPr>
          <w:rFonts w:ascii="Arial" w:hAnsi="Arial"/>
          <w:sz w:val="24"/>
          <w:szCs w:val="24"/>
        </w:rPr>
        <w:t xml:space="preserve">o-operates in the preparation for and presentation of cases in court. </w:t>
      </w:r>
    </w:p>
    <w:p w14:paraId="71B4B1EB" w14:textId="3736CE7F" w:rsidR="001A4D84" w:rsidRPr="001A4D84" w:rsidRDefault="001A4D84" w:rsidP="00382FA2">
      <w:pPr>
        <w:pStyle w:val="ListParagraph"/>
        <w:numPr>
          <w:ilvl w:val="0"/>
          <w:numId w:val="30"/>
        </w:numPr>
        <w:spacing w:after="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1A4D84">
        <w:rPr>
          <w:rFonts w:ascii="Arial" w:hAnsi="Arial"/>
          <w:sz w:val="24"/>
          <w:szCs w:val="24"/>
        </w:rPr>
        <w:t xml:space="preserve">With the Public - provides information and assistance regarding </w:t>
      </w:r>
      <w:r w:rsidR="00413FCF">
        <w:rPr>
          <w:rFonts w:ascii="Arial" w:hAnsi="Arial"/>
          <w:sz w:val="24"/>
          <w:szCs w:val="24"/>
        </w:rPr>
        <w:t xml:space="preserve">building inspection </w:t>
      </w:r>
      <w:r w:rsidRPr="001A4D84">
        <w:rPr>
          <w:rFonts w:ascii="Arial" w:hAnsi="Arial"/>
          <w:sz w:val="24"/>
          <w:szCs w:val="24"/>
        </w:rPr>
        <w:t xml:space="preserve">policies, programs, </w:t>
      </w:r>
      <w:r w:rsidR="00413FCF">
        <w:rPr>
          <w:rFonts w:ascii="Arial" w:hAnsi="Arial"/>
          <w:sz w:val="24"/>
          <w:szCs w:val="24"/>
        </w:rPr>
        <w:t>and other necessary information</w:t>
      </w:r>
      <w:r w:rsidRPr="001A4D84">
        <w:rPr>
          <w:rFonts w:ascii="Arial" w:hAnsi="Arial"/>
          <w:sz w:val="24"/>
          <w:szCs w:val="24"/>
        </w:rPr>
        <w:t xml:space="preserve">. </w:t>
      </w:r>
    </w:p>
    <w:p w14:paraId="095C19B0" w14:textId="77777777" w:rsidR="00382FA2" w:rsidRPr="00382FA2" w:rsidRDefault="00382FA2" w:rsidP="00382FA2">
      <w:pPr>
        <w:spacing w:after="0" w:line="240" w:lineRule="auto"/>
        <w:ind w:left="0"/>
        <w:contextualSpacing w:val="0"/>
        <w:rPr>
          <w:b/>
          <w:bCs/>
          <w:sz w:val="16"/>
          <w:szCs w:val="16"/>
          <w:lang w:eastAsia="en-CA"/>
        </w:rPr>
      </w:pPr>
    </w:p>
    <w:p w14:paraId="79A06241" w14:textId="77777777" w:rsidR="00F84AF2" w:rsidRDefault="00F84AF2" w:rsidP="00382FA2">
      <w:pPr>
        <w:spacing w:after="0" w:line="240" w:lineRule="auto"/>
        <w:ind w:left="0"/>
        <w:contextualSpacing w:val="0"/>
        <w:rPr>
          <w:b/>
          <w:bCs/>
          <w:lang w:eastAsia="en-CA"/>
        </w:rPr>
      </w:pPr>
    </w:p>
    <w:p w14:paraId="5470E4F4" w14:textId="77777777" w:rsidR="00F84AF2" w:rsidRDefault="00F84AF2" w:rsidP="00382FA2">
      <w:pPr>
        <w:spacing w:after="0" w:line="240" w:lineRule="auto"/>
        <w:ind w:left="0"/>
        <w:contextualSpacing w:val="0"/>
        <w:rPr>
          <w:b/>
          <w:bCs/>
          <w:lang w:eastAsia="en-CA"/>
        </w:rPr>
      </w:pPr>
    </w:p>
    <w:p w14:paraId="640E92DA" w14:textId="18E641A4" w:rsidR="001A4D84" w:rsidRPr="001A4D84" w:rsidRDefault="00413FCF" w:rsidP="00382FA2">
      <w:pPr>
        <w:spacing w:after="0" w:line="240" w:lineRule="auto"/>
        <w:ind w:left="0"/>
        <w:contextualSpacing w:val="0"/>
        <w:rPr>
          <w:b/>
          <w:bCs/>
          <w:lang w:eastAsia="en-CA"/>
        </w:rPr>
      </w:pPr>
      <w:r>
        <w:rPr>
          <w:b/>
          <w:bCs/>
          <w:lang w:eastAsia="en-CA"/>
        </w:rPr>
        <w:lastRenderedPageBreak/>
        <w:t>QUALIFICATIONS</w:t>
      </w:r>
      <w:r w:rsidR="001A4D84" w:rsidRPr="001A4D84">
        <w:rPr>
          <w:b/>
          <w:bCs/>
          <w:lang w:eastAsia="en-CA"/>
        </w:rPr>
        <w:t xml:space="preserve"> AND SKILLS: </w:t>
      </w:r>
    </w:p>
    <w:p w14:paraId="202F4CA1" w14:textId="01FB9C83" w:rsidR="00587ECE" w:rsidRDefault="00587ECE" w:rsidP="00587ECE">
      <w:pPr>
        <w:pStyle w:val="ListParagraph"/>
        <w:numPr>
          <w:ilvl w:val="0"/>
          <w:numId w:val="30"/>
        </w:numPr>
        <w:spacing w:after="60" w:line="240" w:lineRule="auto"/>
        <w:ind w:left="360"/>
        <w:contextualSpacing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Must have the qualifications set out in the Building Code </w:t>
      </w:r>
      <w:r w:rsidR="00C85096">
        <w:rPr>
          <w:rFonts w:ascii="Arial" w:hAnsi="Arial"/>
          <w:sz w:val="24"/>
          <w:szCs w:val="24"/>
        </w:rPr>
        <w:t>for the position and is registered in accordance with the Building Code 2017, c.34, Sched.2, s.16(3).</w:t>
      </w:r>
    </w:p>
    <w:p w14:paraId="4A944347" w14:textId="3EAF83B3" w:rsidR="00A91763" w:rsidRDefault="00587ECE" w:rsidP="00587ECE">
      <w:pPr>
        <w:pStyle w:val="ListParagraph"/>
        <w:numPr>
          <w:ilvl w:val="0"/>
          <w:numId w:val="30"/>
        </w:numPr>
        <w:spacing w:after="6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1A4D84">
        <w:rPr>
          <w:rFonts w:ascii="Arial" w:hAnsi="Arial"/>
          <w:sz w:val="24"/>
          <w:szCs w:val="24"/>
        </w:rPr>
        <w:t xml:space="preserve">Successful completion of the </w:t>
      </w:r>
      <w:r w:rsidR="00C274C2">
        <w:rPr>
          <w:rFonts w:ascii="Arial" w:hAnsi="Arial"/>
          <w:sz w:val="24"/>
          <w:szCs w:val="24"/>
        </w:rPr>
        <w:t>Ontario Building Code Examinations</w:t>
      </w:r>
      <w:r w:rsidR="00A91763">
        <w:rPr>
          <w:rFonts w:ascii="Arial" w:hAnsi="Arial"/>
          <w:sz w:val="24"/>
          <w:szCs w:val="24"/>
        </w:rPr>
        <w:t>,</w:t>
      </w:r>
      <w:r w:rsidRPr="001A4D84">
        <w:rPr>
          <w:rFonts w:ascii="Arial" w:hAnsi="Arial"/>
          <w:sz w:val="24"/>
          <w:szCs w:val="24"/>
        </w:rPr>
        <w:t xml:space="preserve"> </w:t>
      </w:r>
    </w:p>
    <w:p w14:paraId="74A17207" w14:textId="77777777" w:rsidR="00A91763" w:rsidRPr="007B0EB3" w:rsidRDefault="00A91763" w:rsidP="00A91763">
      <w:pPr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Roboto" w:eastAsia="Times New Roman" w:hAnsi="Roboto" w:cs="Times New Roman"/>
          <w:color w:val="000000"/>
          <w:sz w:val="23"/>
          <w:szCs w:val="23"/>
          <w:lang w:eastAsia="en-CA"/>
        </w:rPr>
      </w:pPr>
      <w:r w:rsidRPr="007B0EB3">
        <w:rPr>
          <w:rFonts w:ascii="Roboto" w:eastAsia="Times New Roman" w:hAnsi="Roboto" w:cs="Times New Roman"/>
          <w:color w:val="000000"/>
          <w:sz w:val="23"/>
          <w:szCs w:val="23"/>
          <w:lang w:eastAsia="en-CA"/>
        </w:rPr>
        <w:t>General Legal/Process 2012</w:t>
      </w:r>
    </w:p>
    <w:p w14:paraId="70A07146" w14:textId="77777777" w:rsidR="00A91763" w:rsidRPr="007B0EB3" w:rsidRDefault="00A91763" w:rsidP="00A91763">
      <w:pPr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Roboto" w:eastAsia="Times New Roman" w:hAnsi="Roboto" w:cs="Times New Roman"/>
          <w:color w:val="000000"/>
          <w:sz w:val="23"/>
          <w:szCs w:val="23"/>
          <w:lang w:eastAsia="en-CA"/>
        </w:rPr>
      </w:pPr>
      <w:r w:rsidRPr="007B0EB3">
        <w:rPr>
          <w:rFonts w:ascii="Roboto" w:eastAsia="Times New Roman" w:hAnsi="Roboto" w:cs="Times New Roman"/>
          <w:color w:val="000000"/>
          <w:sz w:val="23"/>
          <w:szCs w:val="23"/>
          <w:lang w:eastAsia="en-CA"/>
        </w:rPr>
        <w:t>Powers and Duties of CBO 2012</w:t>
      </w:r>
    </w:p>
    <w:p w14:paraId="254E9A2F" w14:textId="77777777" w:rsidR="00A91763" w:rsidRPr="007B0EB3" w:rsidRDefault="00A91763" w:rsidP="00A91763">
      <w:pPr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Roboto" w:eastAsia="Times New Roman" w:hAnsi="Roboto" w:cs="Times New Roman"/>
          <w:color w:val="000000"/>
          <w:sz w:val="23"/>
          <w:szCs w:val="23"/>
          <w:lang w:eastAsia="en-CA"/>
        </w:rPr>
      </w:pPr>
      <w:r w:rsidRPr="007B0EB3">
        <w:rPr>
          <w:rFonts w:ascii="Roboto" w:eastAsia="Times New Roman" w:hAnsi="Roboto" w:cs="Times New Roman"/>
          <w:color w:val="000000"/>
          <w:sz w:val="23"/>
          <w:szCs w:val="23"/>
          <w:lang w:eastAsia="en-CA"/>
        </w:rPr>
        <w:t>House 2012</w:t>
      </w:r>
    </w:p>
    <w:p w14:paraId="69564FE7" w14:textId="5B19CC22" w:rsidR="00A91763" w:rsidRPr="007B0EB3" w:rsidRDefault="00A91763" w:rsidP="00A91763">
      <w:pPr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Roboto" w:eastAsia="Times New Roman" w:hAnsi="Roboto" w:cs="Times New Roman"/>
          <w:color w:val="000000"/>
          <w:sz w:val="23"/>
          <w:szCs w:val="23"/>
          <w:lang w:eastAsia="en-CA"/>
        </w:rPr>
      </w:pPr>
      <w:r w:rsidRPr="007B0EB3">
        <w:rPr>
          <w:rFonts w:ascii="Roboto" w:eastAsia="Times New Roman" w:hAnsi="Roboto" w:cs="Times New Roman"/>
          <w:color w:val="000000"/>
          <w:sz w:val="23"/>
          <w:szCs w:val="23"/>
          <w:lang w:eastAsia="en-CA"/>
        </w:rPr>
        <w:t>HVAC-House 2012</w:t>
      </w:r>
      <w:r w:rsidR="007B0EB3" w:rsidRPr="007B0EB3">
        <w:rPr>
          <w:rFonts w:ascii="Roboto" w:eastAsia="Times New Roman" w:hAnsi="Roboto" w:cs="Times New Roman"/>
          <w:color w:val="000000"/>
          <w:sz w:val="23"/>
          <w:szCs w:val="23"/>
          <w:lang w:eastAsia="en-CA"/>
        </w:rPr>
        <w:t xml:space="preserve"> (optional)</w:t>
      </w:r>
    </w:p>
    <w:p w14:paraId="508AE8B0" w14:textId="77777777" w:rsidR="00A91763" w:rsidRPr="007B0EB3" w:rsidRDefault="00A91763" w:rsidP="00A91763">
      <w:pPr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Roboto" w:eastAsia="Times New Roman" w:hAnsi="Roboto" w:cs="Times New Roman"/>
          <w:color w:val="000000"/>
          <w:sz w:val="23"/>
          <w:szCs w:val="23"/>
          <w:lang w:eastAsia="en-CA"/>
        </w:rPr>
      </w:pPr>
      <w:r w:rsidRPr="007B0EB3">
        <w:rPr>
          <w:rFonts w:ascii="Roboto" w:eastAsia="Times New Roman" w:hAnsi="Roboto" w:cs="Times New Roman"/>
          <w:color w:val="000000"/>
          <w:sz w:val="23"/>
          <w:szCs w:val="23"/>
          <w:lang w:eastAsia="en-CA"/>
        </w:rPr>
        <w:t>Plumbing-House 2012</w:t>
      </w:r>
    </w:p>
    <w:p w14:paraId="733B75C6" w14:textId="1C2DB8DD" w:rsidR="00587ECE" w:rsidRPr="001A4D84" w:rsidRDefault="00587ECE" w:rsidP="00A91763">
      <w:pPr>
        <w:pStyle w:val="ListParagraph"/>
        <w:spacing w:after="6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1A4D84">
        <w:rPr>
          <w:rFonts w:ascii="Arial" w:hAnsi="Arial"/>
          <w:sz w:val="24"/>
          <w:szCs w:val="24"/>
        </w:rPr>
        <w:t xml:space="preserve">and/or enrollment in or completion of </w:t>
      </w:r>
      <w:r w:rsidR="00C274C2">
        <w:rPr>
          <w:rFonts w:ascii="Arial" w:hAnsi="Arial"/>
          <w:sz w:val="24"/>
          <w:szCs w:val="24"/>
        </w:rPr>
        <w:t>the Building Officials Fundamentals Program</w:t>
      </w:r>
      <w:r w:rsidRPr="001A4D84">
        <w:rPr>
          <w:rFonts w:ascii="Arial" w:hAnsi="Arial"/>
          <w:sz w:val="24"/>
          <w:szCs w:val="24"/>
        </w:rPr>
        <w:t xml:space="preserve">. </w:t>
      </w:r>
    </w:p>
    <w:p w14:paraId="1E24903C" w14:textId="765BA36D" w:rsidR="001A4D84" w:rsidRDefault="001A4D84" w:rsidP="00DA344A">
      <w:pPr>
        <w:pStyle w:val="ListParagraph"/>
        <w:numPr>
          <w:ilvl w:val="0"/>
          <w:numId w:val="30"/>
        </w:numPr>
        <w:spacing w:after="6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1A4D84">
        <w:rPr>
          <w:rFonts w:ascii="Arial" w:hAnsi="Arial"/>
          <w:sz w:val="24"/>
          <w:szCs w:val="24"/>
        </w:rPr>
        <w:t xml:space="preserve">Combination of training and experience in the building trades and structure and inspection methods. </w:t>
      </w:r>
    </w:p>
    <w:p w14:paraId="118B2B6C" w14:textId="5262D565" w:rsidR="00587ECE" w:rsidRDefault="00587ECE" w:rsidP="00587ECE">
      <w:pPr>
        <w:pStyle w:val="ListParagraph"/>
        <w:numPr>
          <w:ilvl w:val="0"/>
          <w:numId w:val="30"/>
        </w:numPr>
        <w:spacing w:after="6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1A4D84">
        <w:rPr>
          <w:rFonts w:ascii="Arial" w:hAnsi="Arial"/>
          <w:sz w:val="24"/>
          <w:szCs w:val="24"/>
        </w:rPr>
        <w:t xml:space="preserve">Thorough understanding of provincial and federal legislation and municipal by-laws pertaining to the Building Code. </w:t>
      </w:r>
    </w:p>
    <w:p w14:paraId="7C7153C5" w14:textId="77777777" w:rsidR="00587ECE" w:rsidRPr="001A4D84" w:rsidRDefault="00587ECE" w:rsidP="00587ECE">
      <w:pPr>
        <w:pStyle w:val="ListParagraph"/>
        <w:numPr>
          <w:ilvl w:val="0"/>
          <w:numId w:val="30"/>
        </w:numPr>
        <w:spacing w:after="6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1A4D84">
        <w:rPr>
          <w:rFonts w:ascii="Arial" w:hAnsi="Arial"/>
          <w:sz w:val="24"/>
          <w:szCs w:val="24"/>
        </w:rPr>
        <w:t xml:space="preserve">Ability to make sound judgements and provide proper assessments and opinions regarding structural hazards, both real and potential and to advise on the application of legislation and by-laws that affect public safety. </w:t>
      </w:r>
    </w:p>
    <w:p w14:paraId="22A7B0F8" w14:textId="356DAE4C" w:rsidR="00587ECE" w:rsidRDefault="00587ECE" w:rsidP="00587ECE">
      <w:pPr>
        <w:pStyle w:val="ListParagraph"/>
        <w:numPr>
          <w:ilvl w:val="0"/>
          <w:numId w:val="30"/>
        </w:numPr>
        <w:spacing w:after="6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1A4D84">
        <w:rPr>
          <w:rFonts w:ascii="Arial" w:hAnsi="Arial"/>
          <w:sz w:val="24"/>
          <w:szCs w:val="24"/>
        </w:rPr>
        <w:t xml:space="preserve">Valid Class “G” licence and use of a vehicle. </w:t>
      </w:r>
    </w:p>
    <w:p w14:paraId="4B570B65" w14:textId="77777777" w:rsidR="00587ECE" w:rsidRPr="001A4D84" w:rsidRDefault="00587ECE" w:rsidP="00587ECE">
      <w:pPr>
        <w:pStyle w:val="ListParagraph"/>
        <w:numPr>
          <w:ilvl w:val="0"/>
          <w:numId w:val="30"/>
        </w:numPr>
        <w:spacing w:after="6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1A4D84">
        <w:rPr>
          <w:rFonts w:ascii="Arial" w:hAnsi="Arial"/>
          <w:sz w:val="24"/>
          <w:szCs w:val="24"/>
        </w:rPr>
        <w:t xml:space="preserve">Ability to respond quickly to infraction situations. </w:t>
      </w:r>
    </w:p>
    <w:p w14:paraId="196A09D3" w14:textId="4342F605" w:rsidR="001A4D84" w:rsidRPr="001A4D84" w:rsidRDefault="001A4D84" w:rsidP="00DA344A">
      <w:pPr>
        <w:pStyle w:val="ListParagraph"/>
        <w:numPr>
          <w:ilvl w:val="0"/>
          <w:numId w:val="30"/>
        </w:numPr>
        <w:spacing w:after="6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1A4D84">
        <w:rPr>
          <w:rFonts w:ascii="Arial" w:hAnsi="Arial"/>
          <w:sz w:val="24"/>
          <w:szCs w:val="24"/>
        </w:rPr>
        <w:t>Ability to organize and manage resources</w:t>
      </w:r>
      <w:r w:rsidR="006B5035">
        <w:rPr>
          <w:rFonts w:ascii="Arial" w:hAnsi="Arial"/>
          <w:sz w:val="24"/>
          <w:szCs w:val="24"/>
        </w:rPr>
        <w:t>.</w:t>
      </w:r>
    </w:p>
    <w:p w14:paraId="4BA1CE94" w14:textId="4BF0186F" w:rsidR="001A4D84" w:rsidRPr="001A4D84" w:rsidRDefault="001A4D84" w:rsidP="00382FA2">
      <w:pPr>
        <w:pStyle w:val="ListParagraph"/>
        <w:numPr>
          <w:ilvl w:val="0"/>
          <w:numId w:val="30"/>
        </w:numPr>
        <w:spacing w:after="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1A4D84">
        <w:rPr>
          <w:rFonts w:ascii="Arial" w:hAnsi="Arial"/>
          <w:sz w:val="24"/>
          <w:szCs w:val="24"/>
        </w:rPr>
        <w:t>Ability to prepare inspection reports</w:t>
      </w:r>
      <w:r w:rsidR="00587ECE">
        <w:rPr>
          <w:rFonts w:ascii="Arial" w:hAnsi="Arial"/>
          <w:sz w:val="24"/>
          <w:szCs w:val="24"/>
        </w:rPr>
        <w:t xml:space="preserve"> and keep good records</w:t>
      </w:r>
      <w:r w:rsidRPr="001A4D84">
        <w:rPr>
          <w:rFonts w:ascii="Arial" w:hAnsi="Arial"/>
          <w:sz w:val="24"/>
          <w:szCs w:val="24"/>
        </w:rPr>
        <w:t xml:space="preserve">. </w:t>
      </w:r>
    </w:p>
    <w:p w14:paraId="197EED32" w14:textId="3A713710" w:rsidR="001A4D84" w:rsidRDefault="001A4D84" w:rsidP="00382FA2">
      <w:pPr>
        <w:pStyle w:val="ListParagraph"/>
        <w:numPr>
          <w:ilvl w:val="0"/>
          <w:numId w:val="30"/>
        </w:numPr>
        <w:spacing w:after="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1A4D84">
        <w:rPr>
          <w:rFonts w:ascii="Arial" w:hAnsi="Arial"/>
          <w:sz w:val="24"/>
          <w:szCs w:val="24"/>
        </w:rPr>
        <w:t>Good communication and public relations skills.</w:t>
      </w:r>
    </w:p>
    <w:p w14:paraId="7F33750B" w14:textId="77777777" w:rsidR="00382FA2" w:rsidRPr="00382FA2" w:rsidRDefault="00382FA2" w:rsidP="00382FA2">
      <w:pPr>
        <w:spacing w:after="0" w:line="240" w:lineRule="auto"/>
        <w:ind w:left="0"/>
        <w:contextualSpacing w:val="0"/>
        <w:rPr>
          <w:b/>
          <w:bCs/>
          <w:sz w:val="16"/>
          <w:szCs w:val="16"/>
          <w:lang w:eastAsia="en-CA"/>
        </w:rPr>
      </w:pPr>
    </w:p>
    <w:p w14:paraId="02ACD12B" w14:textId="1CBFA541" w:rsidR="00587ECE" w:rsidRDefault="00413FCF" w:rsidP="00382FA2">
      <w:pPr>
        <w:spacing w:after="0" w:line="240" w:lineRule="auto"/>
        <w:ind w:left="0"/>
        <w:contextualSpacing w:val="0"/>
        <w:rPr>
          <w:b/>
          <w:bCs/>
          <w:lang w:eastAsia="en-CA"/>
        </w:rPr>
      </w:pPr>
      <w:r>
        <w:rPr>
          <w:b/>
          <w:bCs/>
          <w:lang w:eastAsia="en-CA"/>
        </w:rPr>
        <w:t xml:space="preserve">OTHER BENEFICIAL </w:t>
      </w:r>
      <w:r w:rsidR="00587ECE">
        <w:rPr>
          <w:b/>
          <w:bCs/>
          <w:lang w:eastAsia="en-CA"/>
        </w:rPr>
        <w:t xml:space="preserve">QUALIFICATIONS AND </w:t>
      </w:r>
      <w:r>
        <w:rPr>
          <w:b/>
          <w:bCs/>
          <w:lang w:eastAsia="en-CA"/>
        </w:rPr>
        <w:t>SKILLS</w:t>
      </w:r>
    </w:p>
    <w:p w14:paraId="199C3D35" w14:textId="77777777" w:rsidR="00587ECE" w:rsidRPr="001A4D84" w:rsidRDefault="00587ECE" w:rsidP="00382FA2">
      <w:pPr>
        <w:pStyle w:val="ListParagraph"/>
        <w:numPr>
          <w:ilvl w:val="0"/>
          <w:numId w:val="30"/>
        </w:numPr>
        <w:spacing w:after="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1A4D84">
        <w:rPr>
          <w:rFonts w:ascii="Arial" w:hAnsi="Arial"/>
          <w:sz w:val="24"/>
          <w:szCs w:val="24"/>
        </w:rPr>
        <w:t xml:space="preserve">Experience in a Municipal Building Department or similar setting with extensive knowledge of the Ontario Building Code. </w:t>
      </w:r>
    </w:p>
    <w:p w14:paraId="19E4E329" w14:textId="6E8C706D" w:rsidR="00587ECE" w:rsidRPr="001A4D84" w:rsidRDefault="00587ECE" w:rsidP="00382FA2">
      <w:pPr>
        <w:pStyle w:val="ListParagraph"/>
        <w:numPr>
          <w:ilvl w:val="0"/>
          <w:numId w:val="30"/>
        </w:numPr>
        <w:spacing w:after="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1A4D84">
        <w:rPr>
          <w:rFonts w:ascii="Arial" w:hAnsi="Arial"/>
          <w:sz w:val="24"/>
          <w:szCs w:val="24"/>
        </w:rPr>
        <w:t>Post-Secondary Education in Architectural Technology</w:t>
      </w:r>
      <w:r>
        <w:rPr>
          <w:rFonts w:ascii="Arial" w:hAnsi="Arial"/>
          <w:sz w:val="24"/>
          <w:szCs w:val="24"/>
        </w:rPr>
        <w:t>.</w:t>
      </w:r>
      <w:r w:rsidRPr="001A4D84">
        <w:rPr>
          <w:rFonts w:ascii="Arial" w:hAnsi="Arial"/>
          <w:sz w:val="24"/>
          <w:szCs w:val="24"/>
        </w:rPr>
        <w:t xml:space="preserve"> </w:t>
      </w:r>
    </w:p>
    <w:p w14:paraId="13AFF0A1" w14:textId="77777777" w:rsidR="00382FA2" w:rsidRPr="00382FA2" w:rsidRDefault="00382FA2" w:rsidP="00382FA2">
      <w:pPr>
        <w:spacing w:after="0" w:line="240" w:lineRule="auto"/>
        <w:ind w:left="0"/>
        <w:contextualSpacing w:val="0"/>
        <w:rPr>
          <w:b/>
          <w:bCs/>
          <w:sz w:val="16"/>
          <w:szCs w:val="16"/>
          <w:lang w:eastAsia="en-CA"/>
        </w:rPr>
      </w:pPr>
    </w:p>
    <w:p w14:paraId="6B84B546" w14:textId="4A2BF702" w:rsidR="001A4D84" w:rsidRPr="001A4D84" w:rsidRDefault="001A4D84" w:rsidP="00382FA2">
      <w:pPr>
        <w:spacing w:after="0" w:line="240" w:lineRule="auto"/>
        <w:ind w:left="0"/>
        <w:contextualSpacing w:val="0"/>
        <w:rPr>
          <w:b/>
          <w:bCs/>
          <w:lang w:eastAsia="en-CA"/>
        </w:rPr>
      </w:pPr>
      <w:r w:rsidRPr="001A4D84">
        <w:rPr>
          <w:b/>
          <w:bCs/>
          <w:lang w:eastAsia="en-CA"/>
        </w:rPr>
        <w:t>IMPACT OF ERROR</w:t>
      </w:r>
      <w:r w:rsidR="006B5035">
        <w:rPr>
          <w:b/>
          <w:bCs/>
          <w:lang w:eastAsia="en-CA"/>
        </w:rPr>
        <w:t>:</w:t>
      </w:r>
    </w:p>
    <w:p w14:paraId="5D2B27C7" w14:textId="6CC32AA7" w:rsidR="001A4D84" w:rsidRPr="001A4D84" w:rsidRDefault="001A4D84" w:rsidP="00382FA2">
      <w:pPr>
        <w:pStyle w:val="ListParagraph"/>
        <w:numPr>
          <w:ilvl w:val="0"/>
          <w:numId w:val="30"/>
        </w:numPr>
        <w:spacing w:after="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1A4D84">
        <w:rPr>
          <w:rFonts w:ascii="Arial" w:hAnsi="Arial"/>
          <w:sz w:val="24"/>
          <w:szCs w:val="24"/>
        </w:rPr>
        <w:t>Errors in judgement in enforcement and inspection would result in unfair enforcement practices, possible litigation</w:t>
      </w:r>
      <w:r w:rsidR="00C15694">
        <w:rPr>
          <w:rFonts w:ascii="Arial" w:hAnsi="Arial"/>
          <w:sz w:val="24"/>
          <w:szCs w:val="24"/>
        </w:rPr>
        <w:t>,</w:t>
      </w:r>
      <w:r w:rsidRPr="001A4D84">
        <w:rPr>
          <w:rFonts w:ascii="Arial" w:hAnsi="Arial"/>
          <w:sz w:val="24"/>
          <w:szCs w:val="24"/>
        </w:rPr>
        <w:t xml:space="preserve"> and financial repercussions against the Municipality</w:t>
      </w:r>
      <w:r w:rsidR="00C15694">
        <w:rPr>
          <w:rFonts w:ascii="Arial" w:hAnsi="Arial"/>
          <w:sz w:val="24"/>
          <w:szCs w:val="24"/>
        </w:rPr>
        <w:t>,</w:t>
      </w:r>
      <w:r w:rsidRPr="001A4D84">
        <w:rPr>
          <w:rFonts w:ascii="Arial" w:hAnsi="Arial"/>
          <w:sz w:val="24"/>
          <w:szCs w:val="24"/>
        </w:rPr>
        <w:t xml:space="preserve"> as well as possible injury due to unsafe conditions in buildings. </w:t>
      </w:r>
    </w:p>
    <w:p w14:paraId="5BA1E61E" w14:textId="18291182" w:rsidR="001A4D84" w:rsidRPr="001A4D84" w:rsidRDefault="001A4D84" w:rsidP="00382FA2">
      <w:pPr>
        <w:pStyle w:val="ListParagraph"/>
        <w:numPr>
          <w:ilvl w:val="0"/>
          <w:numId w:val="30"/>
        </w:numPr>
        <w:spacing w:after="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1A4D84">
        <w:rPr>
          <w:rFonts w:ascii="Arial" w:hAnsi="Arial"/>
          <w:sz w:val="24"/>
          <w:szCs w:val="24"/>
        </w:rPr>
        <w:t xml:space="preserve">Poor organization would result in confusion and wasted effort. </w:t>
      </w:r>
    </w:p>
    <w:p w14:paraId="6D05EB28" w14:textId="16482AC1" w:rsidR="001A4D84" w:rsidRPr="001A4D84" w:rsidRDefault="001A4D84" w:rsidP="00382FA2">
      <w:pPr>
        <w:pStyle w:val="ListParagraph"/>
        <w:numPr>
          <w:ilvl w:val="0"/>
          <w:numId w:val="30"/>
        </w:numPr>
        <w:spacing w:after="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1A4D84">
        <w:rPr>
          <w:rFonts w:ascii="Arial" w:hAnsi="Arial"/>
          <w:sz w:val="24"/>
          <w:szCs w:val="24"/>
        </w:rPr>
        <w:t>Inadequate management of resources would result in unnecessary loss of life, injury</w:t>
      </w:r>
      <w:r w:rsidR="00C15694">
        <w:rPr>
          <w:rFonts w:ascii="Arial" w:hAnsi="Arial"/>
          <w:sz w:val="24"/>
          <w:szCs w:val="24"/>
        </w:rPr>
        <w:t>,</w:t>
      </w:r>
      <w:r w:rsidRPr="001A4D84">
        <w:rPr>
          <w:rFonts w:ascii="Arial" w:hAnsi="Arial"/>
          <w:sz w:val="24"/>
          <w:szCs w:val="24"/>
        </w:rPr>
        <w:t xml:space="preserve"> and property damage. </w:t>
      </w:r>
    </w:p>
    <w:p w14:paraId="787A9F4F" w14:textId="77777777" w:rsidR="00382FA2" w:rsidRPr="00382FA2" w:rsidRDefault="00382FA2" w:rsidP="00382FA2">
      <w:pPr>
        <w:spacing w:after="0" w:line="240" w:lineRule="auto"/>
        <w:ind w:left="0"/>
        <w:contextualSpacing w:val="0"/>
        <w:rPr>
          <w:b/>
          <w:bCs/>
          <w:sz w:val="16"/>
          <w:szCs w:val="16"/>
          <w:lang w:eastAsia="en-CA"/>
        </w:rPr>
      </w:pPr>
    </w:p>
    <w:p w14:paraId="0D0DA7E5" w14:textId="6727AF3D" w:rsidR="001A4D84" w:rsidRPr="001A4D84" w:rsidRDefault="001A4D84" w:rsidP="00382FA2">
      <w:pPr>
        <w:spacing w:after="0" w:line="240" w:lineRule="auto"/>
        <w:ind w:left="0"/>
        <w:contextualSpacing w:val="0"/>
        <w:rPr>
          <w:b/>
          <w:bCs/>
          <w:lang w:eastAsia="en-CA"/>
        </w:rPr>
      </w:pPr>
      <w:r w:rsidRPr="001A4D84">
        <w:rPr>
          <w:b/>
          <w:bCs/>
          <w:lang w:eastAsia="en-CA"/>
        </w:rPr>
        <w:t>CONTROL</w:t>
      </w:r>
      <w:r w:rsidR="006B5035">
        <w:rPr>
          <w:b/>
          <w:bCs/>
          <w:lang w:eastAsia="en-CA"/>
        </w:rPr>
        <w:t>:</w:t>
      </w:r>
    </w:p>
    <w:p w14:paraId="5FEEC120" w14:textId="22F00381" w:rsidR="001A4D84" w:rsidRPr="001A4D84" w:rsidRDefault="001A4D84" w:rsidP="00382FA2">
      <w:pPr>
        <w:pStyle w:val="ListParagraph"/>
        <w:numPr>
          <w:ilvl w:val="0"/>
          <w:numId w:val="30"/>
        </w:numPr>
        <w:spacing w:after="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1A4D84">
        <w:rPr>
          <w:rFonts w:ascii="Arial" w:hAnsi="Arial"/>
          <w:sz w:val="24"/>
          <w:szCs w:val="24"/>
        </w:rPr>
        <w:t>Federal and Provincial legislation, regulations, directives</w:t>
      </w:r>
      <w:r w:rsidR="00C15694">
        <w:rPr>
          <w:rFonts w:ascii="Arial" w:hAnsi="Arial"/>
          <w:sz w:val="24"/>
          <w:szCs w:val="24"/>
        </w:rPr>
        <w:t>,</w:t>
      </w:r>
      <w:r w:rsidRPr="001A4D84">
        <w:rPr>
          <w:rFonts w:ascii="Arial" w:hAnsi="Arial"/>
          <w:sz w:val="24"/>
          <w:szCs w:val="24"/>
        </w:rPr>
        <w:t xml:space="preserve"> and Code. </w:t>
      </w:r>
    </w:p>
    <w:p w14:paraId="12C97ED5" w14:textId="77777777" w:rsidR="000D3303" w:rsidRPr="000D3303" w:rsidRDefault="000D3303" w:rsidP="00382FA2">
      <w:pPr>
        <w:pStyle w:val="ListParagraph"/>
        <w:numPr>
          <w:ilvl w:val="0"/>
          <w:numId w:val="30"/>
        </w:numPr>
        <w:spacing w:after="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0D3303">
        <w:rPr>
          <w:rFonts w:ascii="Arial" w:hAnsi="Arial"/>
          <w:sz w:val="24"/>
          <w:szCs w:val="24"/>
        </w:rPr>
        <w:t>Occupational Standards Professional Building Official</w:t>
      </w:r>
    </w:p>
    <w:p w14:paraId="2A458E1D" w14:textId="16E0053C" w:rsidR="001A4D84" w:rsidRPr="006B5035" w:rsidRDefault="001A4D84" w:rsidP="00382FA2">
      <w:pPr>
        <w:pStyle w:val="ListParagraph"/>
        <w:numPr>
          <w:ilvl w:val="0"/>
          <w:numId w:val="30"/>
        </w:numPr>
        <w:spacing w:after="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6B5035">
        <w:rPr>
          <w:rFonts w:ascii="Arial" w:hAnsi="Arial"/>
          <w:sz w:val="24"/>
          <w:szCs w:val="24"/>
        </w:rPr>
        <w:t xml:space="preserve">Municipality’s Chief Building Official Code of Conduct. </w:t>
      </w:r>
    </w:p>
    <w:p w14:paraId="7A0443D1" w14:textId="77777777" w:rsidR="00F84AF2" w:rsidRPr="00F84AF2" w:rsidRDefault="00F84AF2" w:rsidP="00382FA2">
      <w:pPr>
        <w:spacing w:after="0" w:line="240" w:lineRule="auto"/>
        <w:ind w:left="0"/>
        <w:contextualSpacing w:val="0"/>
        <w:rPr>
          <w:b/>
          <w:bCs/>
          <w:sz w:val="16"/>
          <w:szCs w:val="16"/>
          <w:lang w:eastAsia="en-CA"/>
        </w:rPr>
      </w:pPr>
    </w:p>
    <w:p w14:paraId="555BD388" w14:textId="5F6D2A7F" w:rsidR="00EE0CB3" w:rsidRPr="002621F9" w:rsidRDefault="00EE0CB3" w:rsidP="00382FA2">
      <w:pPr>
        <w:spacing w:after="0" w:line="240" w:lineRule="auto"/>
        <w:ind w:left="0"/>
        <w:contextualSpacing w:val="0"/>
        <w:rPr>
          <w:b/>
          <w:bCs/>
          <w:lang w:eastAsia="en-CA"/>
        </w:rPr>
      </w:pPr>
      <w:r w:rsidRPr="002621F9">
        <w:rPr>
          <w:b/>
          <w:bCs/>
          <w:lang w:eastAsia="en-CA"/>
        </w:rPr>
        <w:t>CONDITION OF EMPLOYMENT:</w:t>
      </w:r>
    </w:p>
    <w:p w14:paraId="3ECEF43A" w14:textId="77777777" w:rsidR="00EE0CB3" w:rsidRPr="002621F9" w:rsidRDefault="00EE0CB3" w:rsidP="00DA344A">
      <w:pPr>
        <w:pStyle w:val="ListParagraph"/>
        <w:numPr>
          <w:ilvl w:val="0"/>
          <w:numId w:val="30"/>
        </w:numPr>
        <w:spacing w:after="60" w:line="240" w:lineRule="auto"/>
        <w:ind w:left="360"/>
        <w:contextualSpacing w:val="0"/>
        <w:rPr>
          <w:rFonts w:ascii="Arial" w:hAnsi="Arial"/>
          <w:sz w:val="24"/>
          <w:szCs w:val="24"/>
        </w:rPr>
      </w:pPr>
      <w:r w:rsidRPr="009625F9">
        <w:rPr>
          <w:rFonts w:ascii="Arial" w:hAnsi="Arial"/>
          <w:sz w:val="24"/>
          <w:szCs w:val="24"/>
        </w:rPr>
        <w:t>Must undergo a successful Criminal Record and Judicial Matters Check (CRJMC)</w:t>
      </w:r>
    </w:p>
    <w:p w14:paraId="04A155F3" w14:textId="49BBDBD2" w:rsidR="00FD4078" w:rsidRPr="002621F9" w:rsidRDefault="00FD4078" w:rsidP="002621F9">
      <w:pPr>
        <w:pStyle w:val="ListParagraph"/>
        <w:ind w:left="0"/>
        <w:rPr>
          <w:rFonts w:ascii="Arial" w:hAnsi="Arial"/>
          <w:sz w:val="24"/>
          <w:szCs w:val="24"/>
          <w:lang w:val="en-GB"/>
        </w:rPr>
      </w:pPr>
    </w:p>
    <w:sectPr w:rsidR="00FD4078" w:rsidRPr="002621F9" w:rsidSect="00382FA2">
      <w:footerReference w:type="default" r:id="rId7"/>
      <w:pgSz w:w="12240" w:h="15840" w:code="1"/>
      <w:pgMar w:top="1440" w:right="1440" w:bottom="1440" w:left="1440" w:header="720" w:footer="2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0923" w14:textId="77777777" w:rsidR="003F1E02" w:rsidRDefault="003F1E02">
      <w:r>
        <w:separator/>
      </w:r>
    </w:p>
  </w:endnote>
  <w:endnote w:type="continuationSeparator" w:id="0">
    <w:p w14:paraId="15835FAD" w14:textId="77777777" w:rsidR="003F1E02" w:rsidRDefault="003F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A5D7" w14:textId="77777777" w:rsidR="006262AB" w:rsidRDefault="006262AB" w:rsidP="00262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750C" w14:textId="77777777" w:rsidR="003F1E02" w:rsidRDefault="003F1E02" w:rsidP="009625F9">
      <w:r>
        <w:separator/>
      </w:r>
    </w:p>
  </w:footnote>
  <w:footnote w:type="continuationSeparator" w:id="0">
    <w:p w14:paraId="2600337F" w14:textId="77777777" w:rsidR="003F1E02" w:rsidRDefault="003F1E02" w:rsidP="00262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E7B"/>
    <w:multiLevelType w:val="hybridMultilevel"/>
    <w:tmpl w:val="63507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2342"/>
    <w:multiLevelType w:val="hybridMultilevel"/>
    <w:tmpl w:val="B106B9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D0A80"/>
    <w:multiLevelType w:val="hybridMultilevel"/>
    <w:tmpl w:val="287C76E4"/>
    <w:lvl w:ilvl="0" w:tplc="10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5E40D9A"/>
    <w:multiLevelType w:val="hybridMultilevel"/>
    <w:tmpl w:val="4A88DAD8"/>
    <w:lvl w:ilvl="0" w:tplc="C5A86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B3177"/>
    <w:multiLevelType w:val="hybridMultilevel"/>
    <w:tmpl w:val="E4DA31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0D13A3"/>
    <w:multiLevelType w:val="hybridMultilevel"/>
    <w:tmpl w:val="23086C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A334DC"/>
    <w:multiLevelType w:val="hybridMultilevel"/>
    <w:tmpl w:val="2758BE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E7324"/>
    <w:multiLevelType w:val="multilevel"/>
    <w:tmpl w:val="F4B0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2121D"/>
    <w:multiLevelType w:val="hybridMultilevel"/>
    <w:tmpl w:val="FA54F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81EBC"/>
    <w:multiLevelType w:val="hybridMultilevel"/>
    <w:tmpl w:val="8D4A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D0915"/>
    <w:multiLevelType w:val="multilevel"/>
    <w:tmpl w:val="302A3A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FF1889"/>
    <w:multiLevelType w:val="hybridMultilevel"/>
    <w:tmpl w:val="B31CEF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8A2D99"/>
    <w:multiLevelType w:val="multilevel"/>
    <w:tmpl w:val="10FE2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8D2E9B"/>
    <w:multiLevelType w:val="hybridMultilevel"/>
    <w:tmpl w:val="39E2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870BD"/>
    <w:multiLevelType w:val="hybridMultilevel"/>
    <w:tmpl w:val="286AC7C8"/>
    <w:lvl w:ilvl="0" w:tplc="AD1ECAA2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B65E61"/>
    <w:multiLevelType w:val="hybridMultilevel"/>
    <w:tmpl w:val="650291E4"/>
    <w:lvl w:ilvl="0" w:tplc="1009000F">
      <w:start w:val="1"/>
      <w:numFmt w:val="decimal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03FB8"/>
    <w:multiLevelType w:val="hybridMultilevel"/>
    <w:tmpl w:val="66B824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2D7A95"/>
    <w:multiLevelType w:val="hybridMultilevel"/>
    <w:tmpl w:val="0DA28664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32A61"/>
    <w:multiLevelType w:val="multilevel"/>
    <w:tmpl w:val="257C80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204399"/>
    <w:multiLevelType w:val="hybridMultilevel"/>
    <w:tmpl w:val="F2184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13938"/>
    <w:multiLevelType w:val="hybridMultilevel"/>
    <w:tmpl w:val="A64EA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83B33"/>
    <w:multiLevelType w:val="hybridMultilevel"/>
    <w:tmpl w:val="9DDED228"/>
    <w:lvl w:ilvl="0" w:tplc="66100C90">
      <w:start w:val="1"/>
      <w:numFmt w:val="lowerLetter"/>
      <w:lvlText w:val="(%1)"/>
      <w:lvlJc w:val="left"/>
      <w:pPr>
        <w:ind w:left="13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15" w:hanging="360"/>
      </w:pPr>
    </w:lvl>
    <w:lvl w:ilvl="2" w:tplc="1009001B" w:tentative="1">
      <w:start w:val="1"/>
      <w:numFmt w:val="lowerRoman"/>
      <w:lvlText w:val="%3."/>
      <w:lvlJc w:val="right"/>
      <w:pPr>
        <w:ind w:left="2835" w:hanging="180"/>
      </w:pPr>
    </w:lvl>
    <w:lvl w:ilvl="3" w:tplc="1009000F" w:tentative="1">
      <w:start w:val="1"/>
      <w:numFmt w:val="decimal"/>
      <w:lvlText w:val="%4."/>
      <w:lvlJc w:val="left"/>
      <w:pPr>
        <w:ind w:left="3555" w:hanging="360"/>
      </w:pPr>
    </w:lvl>
    <w:lvl w:ilvl="4" w:tplc="10090019" w:tentative="1">
      <w:start w:val="1"/>
      <w:numFmt w:val="lowerLetter"/>
      <w:lvlText w:val="%5."/>
      <w:lvlJc w:val="left"/>
      <w:pPr>
        <w:ind w:left="4275" w:hanging="360"/>
      </w:pPr>
    </w:lvl>
    <w:lvl w:ilvl="5" w:tplc="1009001B" w:tentative="1">
      <w:start w:val="1"/>
      <w:numFmt w:val="lowerRoman"/>
      <w:lvlText w:val="%6."/>
      <w:lvlJc w:val="right"/>
      <w:pPr>
        <w:ind w:left="4995" w:hanging="180"/>
      </w:pPr>
    </w:lvl>
    <w:lvl w:ilvl="6" w:tplc="1009000F" w:tentative="1">
      <w:start w:val="1"/>
      <w:numFmt w:val="decimal"/>
      <w:lvlText w:val="%7."/>
      <w:lvlJc w:val="left"/>
      <w:pPr>
        <w:ind w:left="5715" w:hanging="360"/>
      </w:pPr>
    </w:lvl>
    <w:lvl w:ilvl="7" w:tplc="10090019" w:tentative="1">
      <w:start w:val="1"/>
      <w:numFmt w:val="lowerLetter"/>
      <w:lvlText w:val="%8."/>
      <w:lvlJc w:val="left"/>
      <w:pPr>
        <w:ind w:left="6435" w:hanging="360"/>
      </w:pPr>
    </w:lvl>
    <w:lvl w:ilvl="8" w:tplc="10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 w15:restartNumberingAfterBreak="0">
    <w:nsid w:val="52ED23A0"/>
    <w:multiLevelType w:val="multilevel"/>
    <w:tmpl w:val="B60A40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B16449"/>
    <w:multiLevelType w:val="hybridMultilevel"/>
    <w:tmpl w:val="A77A68FC"/>
    <w:lvl w:ilvl="0" w:tplc="317E2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F1671"/>
    <w:multiLevelType w:val="hybridMultilevel"/>
    <w:tmpl w:val="34FAA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3646C"/>
    <w:multiLevelType w:val="hybridMultilevel"/>
    <w:tmpl w:val="650291E4"/>
    <w:lvl w:ilvl="0" w:tplc="1009000F">
      <w:start w:val="1"/>
      <w:numFmt w:val="decimal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65493"/>
    <w:multiLevelType w:val="hybridMultilevel"/>
    <w:tmpl w:val="30FA5EE4"/>
    <w:lvl w:ilvl="0" w:tplc="3E9C5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ACA4FAD"/>
    <w:multiLevelType w:val="hybridMultilevel"/>
    <w:tmpl w:val="E08E5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40FB7"/>
    <w:multiLevelType w:val="hybridMultilevel"/>
    <w:tmpl w:val="4286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D3E86"/>
    <w:multiLevelType w:val="hybridMultilevel"/>
    <w:tmpl w:val="C728E0D8"/>
    <w:lvl w:ilvl="0" w:tplc="BAD05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B4CB4"/>
    <w:multiLevelType w:val="hybridMultilevel"/>
    <w:tmpl w:val="BB08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F2364"/>
    <w:multiLevelType w:val="multilevel"/>
    <w:tmpl w:val="BBD2E2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1259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784795"/>
    <w:multiLevelType w:val="multilevel"/>
    <w:tmpl w:val="C5D4E0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BA20DB"/>
    <w:multiLevelType w:val="hybridMultilevel"/>
    <w:tmpl w:val="60726FFC"/>
    <w:lvl w:ilvl="0" w:tplc="C5B0A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F698F"/>
    <w:multiLevelType w:val="hybridMultilevel"/>
    <w:tmpl w:val="C83A1570"/>
    <w:lvl w:ilvl="0" w:tplc="10090017">
      <w:start w:val="1"/>
      <w:numFmt w:val="lowerLetter"/>
      <w:lvlText w:val="%1)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99A0441"/>
    <w:multiLevelType w:val="hybridMultilevel"/>
    <w:tmpl w:val="9E6A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1569E"/>
    <w:multiLevelType w:val="hybridMultilevel"/>
    <w:tmpl w:val="A216B9C4"/>
    <w:lvl w:ilvl="0" w:tplc="0E66E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51356"/>
    <w:multiLevelType w:val="multilevel"/>
    <w:tmpl w:val="FA566D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4A28B5"/>
    <w:multiLevelType w:val="hybridMultilevel"/>
    <w:tmpl w:val="DA580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B0E4E"/>
    <w:multiLevelType w:val="hybridMultilevel"/>
    <w:tmpl w:val="F9C21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F4D77"/>
    <w:multiLevelType w:val="hybridMultilevel"/>
    <w:tmpl w:val="92BE2B18"/>
    <w:lvl w:ilvl="0" w:tplc="770A5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A7C0E"/>
    <w:multiLevelType w:val="hybridMultilevel"/>
    <w:tmpl w:val="F68624E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94289C"/>
    <w:multiLevelType w:val="hybridMultilevel"/>
    <w:tmpl w:val="650291E4"/>
    <w:lvl w:ilvl="0" w:tplc="1009000F">
      <w:start w:val="1"/>
      <w:numFmt w:val="decimal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734580">
    <w:abstractNumId w:val="34"/>
  </w:num>
  <w:num w:numId="2" w16cid:durableId="608127720">
    <w:abstractNumId w:val="27"/>
  </w:num>
  <w:num w:numId="3" w16cid:durableId="41030002">
    <w:abstractNumId w:val="35"/>
  </w:num>
  <w:num w:numId="4" w16cid:durableId="256405142">
    <w:abstractNumId w:val="0"/>
  </w:num>
  <w:num w:numId="5" w16cid:durableId="1848978662">
    <w:abstractNumId w:val="4"/>
  </w:num>
  <w:num w:numId="6" w16cid:durableId="1162936409">
    <w:abstractNumId w:val="40"/>
  </w:num>
  <w:num w:numId="7" w16cid:durableId="2139755733">
    <w:abstractNumId w:val="8"/>
  </w:num>
  <w:num w:numId="8" w16cid:durableId="1269893008">
    <w:abstractNumId w:val="17"/>
  </w:num>
  <w:num w:numId="9" w16cid:durableId="431707042">
    <w:abstractNumId w:val="43"/>
  </w:num>
  <w:num w:numId="10" w16cid:durableId="7964152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6291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6368947">
    <w:abstractNumId w:val="26"/>
  </w:num>
  <w:num w:numId="13" w16cid:durableId="296109056">
    <w:abstractNumId w:val="16"/>
  </w:num>
  <w:num w:numId="14" w16cid:durableId="1996227206">
    <w:abstractNumId w:val="2"/>
  </w:num>
  <w:num w:numId="15" w16cid:durableId="1094328704">
    <w:abstractNumId w:val="21"/>
  </w:num>
  <w:num w:numId="16" w16cid:durableId="1505634225">
    <w:abstractNumId w:val="25"/>
  </w:num>
  <w:num w:numId="17" w16cid:durableId="827943177">
    <w:abstractNumId w:val="1"/>
  </w:num>
  <w:num w:numId="18" w16cid:durableId="1082993241">
    <w:abstractNumId w:val="29"/>
  </w:num>
  <w:num w:numId="19" w16cid:durableId="1318222616">
    <w:abstractNumId w:val="15"/>
  </w:num>
  <w:num w:numId="20" w16cid:durableId="1840660162">
    <w:abstractNumId w:val="32"/>
  </w:num>
  <w:num w:numId="21" w16cid:durableId="1242174497">
    <w:abstractNumId w:val="6"/>
  </w:num>
  <w:num w:numId="22" w16cid:durableId="1675302510">
    <w:abstractNumId w:val="38"/>
  </w:num>
  <w:num w:numId="23" w16cid:durableId="50153077">
    <w:abstractNumId w:val="22"/>
  </w:num>
  <w:num w:numId="24" w16cid:durableId="175273732">
    <w:abstractNumId w:val="18"/>
  </w:num>
  <w:num w:numId="25" w16cid:durableId="96873547">
    <w:abstractNumId w:val="20"/>
  </w:num>
  <w:num w:numId="26" w16cid:durableId="1456943659">
    <w:abstractNumId w:val="39"/>
  </w:num>
  <w:num w:numId="27" w16cid:durableId="1395811635">
    <w:abstractNumId w:val="24"/>
  </w:num>
  <w:num w:numId="28" w16cid:durableId="655843754">
    <w:abstractNumId w:val="19"/>
  </w:num>
  <w:num w:numId="29" w16cid:durableId="582757496">
    <w:abstractNumId w:val="42"/>
  </w:num>
  <w:num w:numId="30" w16cid:durableId="25255513">
    <w:abstractNumId w:val="5"/>
  </w:num>
  <w:num w:numId="31" w16cid:durableId="1703549641">
    <w:abstractNumId w:val="12"/>
  </w:num>
  <w:num w:numId="32" w16cid:durableId="814103146">
    <w:abstractNumId w:val="31"/>
  </w:num>
  <w:num w:numId="33" w16cid:durableId="1044208024">
    <w:abstractNumId w:val="10"/>
  </w:num>
  <w:num w:numId="34" w16cid:durableId="1827237812">
    <w:abstractNumId w:val="33"/>
  </w:num>
  <w:num w:numId="35" w16cid:durableId="270207257">
    <w:abstractNumId w:val="13"/>
  </w:num>
  <w:num w:numId="36" w16cid:durableId="364990968">
    <w:abstractNumId w:val="28"/>
  </w:num>
  <w:num w:numId="37" w16cid:durableId="103232982">
    <w:abstractNumId w:val="37"/>
  </w:num>
  <w:num w:numId="38" w16cid:durableId="1500659146">
    <w:abstractNumId w:val="9"/>
  </w:num>
  <w:num w:numId="39" w16cid:durableId="190648218">
    <w:abstractNumId w:val="41"/>
  </w:num>
  <w:num w:numId="40" w16cid:durableId="1468620441">
    <w:abstractNumId w:val="36"/>
  </w:num>
  <w:num w:numId="41" w16cid:durableId="173762719">
    <w:abstractNumId w:val="3"/>
  </w:num>
  <w:num w:numId="42" w16cid:durableId="1302685431">
    <w:abstractNumId w:val="30"/>
  </w:num>
  <w:num w:numId="43" w16cid:durableId="745958951">
    <w:abstractNumId w:val="23"/>
  </w:num>
  <w:num w:numId="44" w16cid:durableId="12396294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B1"/>
    <w:rsid w:val="0000188E"/>
    <w:rsid w:val="000314AC"/>
    <w:rsid w:val="00040772"/>
    <w:rsid w:val="00040E8E"/>
    <w:rsid w:val="00044390"/>
    <w:rsid w:val="00044ABA"/>
    <w:rsid w:val="00051EE7"/>
    <w:rsid w:val="00062038"/>
    <w:rsid w:val="00066874"/>
    <w:rsid w:val="00082332"/>
    <w:rsid w:val="00090857"/>
    <w:rsid w:val="000B5A53"/>
    <w:rsid w:val="000C1223"/>
    <w:rsid w:val="000C48BB"/>
    <w:rsid w:val="000C75BF"/>
    <w:rsid w:val="000D3303"/>
    <w:rsid w:val="000D5734"/>
    <w:rsid w:val="000D5E3A"/>
    <w:rsid w:val="000D624E"/>
    <w:rsid w:val="000E79AB"/>
    <w:rsid w:val="000F5012"/>
    <w:rsid w:val="001027C4"/>
    <w:rsid w:val="00107F60"/>
    <w:rsid w:val="0011613C"/>
    <w:rsid w:val="0011634F"/>
    <w:rsid w:val="001305B2"/>
    <w:rsid w:val="00134391"/>
    <w:rsid w:val="00144E42"/>
    <w:rsid w:val="00146ED7"/>
    <w:rsid w:val="00153FF9"/>
    <w:rsid w:val="00154700"/>
    <w:rsid w:val="00160080"/>
    <w:rsid w:val="00160CFD"/>
    <w:rsid w:val="00165DC0"/>
    <w:rsid w:val="00170D56"/>
    <w:rsid w:val="00183C13"/>
    <w:rsid w:val="001A4D84"/>
    <w:rsid w:val="001B1390"/>
    <w:rsid w:val="001B2761"/>
    <w:rsid w:val="001C460E"/>
    <w:rsid w:val="001C5CB1"/>
    <w:rsid w:val="001D2555"/>
    <w:rsid w:val="001D771B"/>
    <w:rsid w:val="001E12B6"/>
    <w:rsid w:val="001E32EC"/>
    <w:rsid w:val="001F6C12"/>
    <w:rsid w:val="0021453F"/>
    <w:rsid w:val="00214C16"/>
    <w:rsid w:val="00232595"/>
    <w:rsid w:val="00234F7B"/>
    <w:rsid w:val="002358E0"/>
    <w:rsid w:val="00237B40"/>
    <w:rsid w:val="00247D15"/>
    <w:rsid w:val="00255213"/>
    <w:rsid w:val="002562FE"/>
    <w:rsid w:val="00261EDE"/>
    <w:rsid w:val="002621F9"/>
    <w:rsid w:val="00267758"/>
    <w:rsid w:val="0027032B"/>
    <w:rsid w:val="00291DC9"/>
    <w:rsid w:val="00296A5A"/>
    <w:rsid w:val="0029798B"/>
    <w:rsid w:val="002A242F"/>
    <w:rsid w:val="002A3674"/>
    <w:rsid w:val="002A5636"/>
    <w:rsid w:val="002A7892"/>
    <w:rsid w:val="002B6181"/>
    <w:rsid w:val="002C70B2"/>
    <w:rsid w:val="002D288A"/>
    <w:rsid w:val="002D5B5E"/>
    <w:rsid w:val="002D607D"/>
    <w:rsid w:val="002E4268"/>
    <w:rsid w:val="00300D8C"/>
    <w:rsid w:val="00305D25"/>
    <w:rsid w:val="00312D82"/>
    <w:rsid w:val="003165C0"/>
    <w:rsid w:val="00324061"/>
    <w:rsid w:val="00331B34"/>
    <w:rsid w:val="00331FF6"/>
    <w:rsid w:val="003342CF"/>
    <w:rsid w:val="00334792"/>
    <w:rsid w:val="00344CF1"/>
    <w:rsid w:val="00350AA3"/>
    <w:rsid w:val="00351BE1"/>
    <w:rsid w:val="00364846"/>
    <w:rsid w:val="003651FB"/>
    <w:rsid w:val="003764A8"/>
    <w:rsid w:val="00382FA2"/>
    <w:rsid w:val="00383E4C"/>
    <w:rsid w:val="00392224"/>
    <w:rsid w:val="00392EF3"/>
    <w:rsid w:val="00393F0F"/>
    <w:rsid w:val="003A0D07"/>
    <w:rsid w:val="003A3F79"/>
    <w:rsid w:val="003B38E1"/>
    <w:rsid w:val="003C1A5D"/>
    <w:rsid w:val="003C6547"/>
    <w:rsid w:val="003D086E"/>
    <w:rsid w:val="003D2693"/>
    <w:rsid w:val="003D4592"/>
    <w:rsid w:val="003D6AFF"/>
    <w:rsid w:val="003E25C2"/>
    <w:rsid w:val="003E6458"/>
    <w:rsid w:val="003F1E02"/>
    <w:rsid w:val="00413FCF"/>
    <w:rsid w:val="004263E8"/>
    <w:rsid w:val="00431301"/>
    <w:rsid w:val="0043158A"/>
    <w:rsid w:val="00444876"/>
    <w:rsid w:val="00444FFA"/>
    <w:rsid w:val="0046217D"/>
    <w:rsid w:val="0046304D"/>
    <w:rsid w:val="0047476B"/>
    <w:rsid w:val="00483CCE"/>
    <w:rsid w:val="004936F2"/>
    <w:rsid w:val="004A1D1E"/>
    <w:rsid w:val="004B146B"/>
    <w:rsid w:val="004B274D"/>
    <w:rsid w:val="004B73B7"/>
    <w:rsid w:val="004C0507"/>
    <w:rsid w:val="004C5255"/>
    <w:rsid w:val="004C6397"/>
    <w:rsid w:val="004C7068"/>
    <w:rsid w:val="004D38C4"/>
    <w:rsid w:val="004E0FED"/>
    <w:rsid w:val="004E23EC"/>
    <w:rsid w:val="004F3F76"/>
    <w:rsid w:val="0050335D"/>
    <w:rsid w:val="00510A46"/>
    <w:rsid w:val="005145CC"/>
    <w:rsid w:val="00520454"/>
    <w:rsid w:val="005219F2"/>
    <w:rsid w:val="00531700"/>
    <w:rsid w:val="00532777"/>
    <w:rsid w:val="005343A1"/>
    <w:rsid w:val="005539A2"/>
    <w:rsid w:val="00556767"/>
    <w:rsid w:val="005640DA"/>
    <w:rsid w:val="005651CA"/>
    <w:rsid w:val="0057186B"/>
    <w:rsid w:val="005742FC"/>
    <w:rsid w:val="00576645"/>
    <w:rsid w:val="00587ECE"/>
    <w:rsid w:val="00592821"/>
    <w:rsid w:val="00593F05"/>
    <w:rsid w:val="005A0D36"/>
    <w:rsid w:val="005A3E1C"/>
    <w:rsid w:val="005A449C"/>
    <w:rsid w:val="005C74F2"/>
    <w:rsid w:val="005D2B71"/>
    <w:rsid w:val="005D4FAA"/>
    <w:rsid w:val="005E2773"/>
    <w:rsid w:val="005E51AA"/>
    <w:rsid w:val="005E7700"/>
    <w:rsid w:val="005F4497"/>
    <w:rsid w:val="005F7852"/>
    <w:rsid w:val="0060678D"/>
    <w:rsid w:val="00610DB1"/>
    <w:rsid w:val="006137A7"/>
    <w:rsid w:val="006138BF"/>
    <w:rsid w:val="00615BAC"/>
    <w:rsid w:val="006250B9"/>
    <w:rsid w:val="006262AB"/>
    <w:rsid w:val="00632AAE"/>
    <w:rsid w:val="00637F49"/>
    <w:rsid w:val="00642468"/>
    <w:rsid w:val="00655336"/>
    <w:rsid w:val="00663BA0"/>
    <w:rsid w:val="00674FA4"/>
    <w:rsid w:val="0067604F"/>
    <w:rsid w:val="00680E04"/>
    <w:rsid w:val="00693E8A"/>
    <w:rsid w:val="006947EC"/>
    <w:rsid w:val="006B00FC"/>
    <w:rsid w:val="006B0644"/>
    <w:rsid w:val="006B1C50"/>
    <w:rsid w:val="006B4907"/>
    <w:rsid w:val="006B5035"/>
    <w:rsid w:val="006C149E"/>
    <w:rsid w:val="006C3E31"/>
    <w:rsid w:val="006D59B4"/>
    <w:rsid w:val="006E0D02"/>
    <w:rsid w:val="006E2528"/>
    <w:rsid w:val="006E7C35"/>
    <w:rsid w:val="006F036B"/>
    <w:rsid w:val="006F49B0"/>
    <w:rsid w:val="006F53EC"/>
    <w:rsid w:val="00700C37"/>
    <w:rsid w:val="00705F16"/>
    <w:rsid w:val="00713E7B"/>
    <w:rsid w:val="007145CB"/>
    <w:rsid w:val="007147C3"/>
    <w:rsid w:val="00723112"/>
    <w:rsid w:val="007317D9"/>
    <w:rsid w:val="007463A6"/>
    <w:rsid w:val="00753C51"/>
    <w:rsid w:val="007562E7"/>
    <w:rsid w:val="007577DC"/>
    <w:rsid w:val="00761019"/>
    <w:rsid w:val="00761E67"/>
    <w:rsid w:val="00764ACA"/>
    <w:rsid w:val="00767D37"/>
    <w:rsid w:val="007753CF"/>
    <w:rsid w:val="00775609"/>
    <w:rsid w:val="00777D76"/>
    <w:rsid w:val="00785099"/>
    <w:rsid w:val="007A0886"/>
    <w:rsid w:val="007A2EC8"/>
    <w:rsid w:val="007A4852"/>
    <w:rsid w:val="007A6BEA"/>
    <w:rsid w:val="007A7D35"/>
    <w:rsid w:val="007B0EB3"/>
    <w:rsid w:val="007B5A56"/>
    <w:rsid w:val="007B6CCE"/>
    <w:rsid w:val="007C179E"/>
    <w:rsid w:val="007C2CBF"/>
    <w:rsid w:val="007C7AB0"/>
    <w:rsid w:val="007D4BB3"/>
    <w:rsid w:val="007D58A4"/>
    <w:rsid w:val="007E49FB"/>
    <w:rsid w:val="007E6018"/>
    <w:rsid w:val="008124AC"/>
    <w:rsid w:val="00820208"/>
    <w:rsid w:val="00822794"/>
    <w:rsid w:val="00823605"/>
    <w:rsid w:val="00823B1D"/>
    <w:rsid w:val="0082684B"/>
    <w:rsid w:val="00834907"/>
    <w:rsid w:val="008614E1"/>
    <w:rsid w:val="00871CA4"/>
    <w:rsid w:val="00880E95"/>
    <w:rsid w:val="00893A99"/>
    <w:rsid w:val="008944A1"/>
    <w:rsid w:val="00897EEB"/>
    <w:rsid w:val="008A579E"/>
    <w:rsid w:val="008A5BAF"/>
    <w:rsid w:val="008A63F0"/>
    <w:rsid w:val="008B7D96"/>
    <w:rsid w:val="008D48CC"/>
    <w:rsid w:val="008D4B72"/>
    <w:rsid w:val="008E6A28"/>
    <w:rsid w:val="00900186"/>
    <w:rsid w:val="00914248"/>
    <w:rsid w:val="00917E5A"/>
    <w:rsid w:val="0092027F"/>
    <w:rsid w:val="00925344"/>
    <w:rsid w:val="00927E2B"/>
    <w:rsid w:val="0093341B"/>
    <w:rsid w:val="00933564"/>
    <w:rsid w:val="00940636"/>
    <w:rsid w:val="009435FE"/>
    <w:rsid w:val="00944ACB"/>
    <w:rsid w:val="009501DA"/>
    <w:rsid w:val="00962405"/>
    <w:rsid w:val="009625F9"/>
    <w:rsid w:val="0096475F"/>
    <w:rsid w:val="009734C0"/>
    <w:rsid w:val="00977462"/>
    <w:rsid w:val="0098357B"/>
    <w:rsid w:val="00986A59"/>
    <w:rsid w:val="009A34C0"/>
    <w:rsid w:val="009A4545"/>
    <w:rsid w:val="009A676C"/>
    <w:rsid w:val="009B1C2A"/>
    <w:rsid w:val="009B371A"/>
    <w:rsid w:val="009B7DD2"/>
    <w:rsid w:val="009C3B8A"/>
    <w:rsid w:val="009C5213"/>
    <w:rsid w:val="009D3C7A"/>
    <w:rsid w:val="009D5CF9"/>
    <w:rsid w:val="00A077A8"/>
    <w:rsid w:val="00A128B4"/>
    <w:rsid w:val="00A164B8"/>
    <w:rsid w:val="00A25A6D"/>
    <w:rsid w:val="00A31C8D"/>
    <w:rsid w:val="00A335E7"/>
    <w:rsid w:val="00A344A0"/>
    <w:rsid w:val="00A43028"/>
    <w:rsid w:val="00A46A99"/>
    <w:rsid w:val="00A52A51"/>
    <w:rsid w:val="00A53568"/>
    <w:rsid w:val="00A55A72"/>
    <w:rsid w:val="00A74AD0"/>
    <w:rsid w:val="00A83576"/>
    <w:rsid w:val="00A870A9"/>
    <w:rsid w:val="00A87B47"/>
    <w:rsid w:val="00A91763"/>
    <w:rsid w:val="00A96630"/>
    <w:rsid w:val="00AA3B2C"/>
    <w:rsid w:val="00AA749A"/>
    <w:rsid w:val="00AB0EEE"/>
    <w:rsid w:val="00AB6601"/>
    <w:rsid w:val="00AC1229"/>
    <w:rsid w:val="00AC5688"/>
    <w:rsid w:val="00AD7B0F"/>
    <w:rsid w:val="00AE79A9"/>
    <w:rsid w:val="00AF1E82"/>
    <w:rsid w:val="00AF3F97"/>
    <w:rsid w:val="00AF58E8"/>
    <w:rsid w:val="00AF649D"/>
    <w:rsid w:val="00B06ABE"/>
    <w:rsid w:val="00B11F66"/>
    <w:rsid w:val="00B17DD5"/>
    <w:rsid w:val="00B22F9F"/>
    <w:rsid w:val="00B26052"/>
    <w:rsid w:val="00B3005E"/>
    <w:rsid w:val="00B316E4"/>
    <w:rsid w:val="00B44E31"/>
    <w:rsid w:val="00B47692"/>
    <w:rsid w:val="00B536B0"/>
    <w:rsid w:val="00B5425C"/>
    <w:rsid w:val="00B56462"/>
    <w:rsid w:val="00B63DE9"/>
    <w:rsid w:val="00B673AD"/>
    <w:rsid w:val="00B724AC"/>
    <w:rsid w:val="00B763F5"/>
    <w:rsid w:val="00B8113E"/>
    <w:rsid w:val="00B9692D"/>
    <w:rsid w:val="00BA41B7"/>
    <w:rsid w:val="00BA7547"/>
    <w:rsid w:val="00BB7CFE"/>
    <w:rsid w:val="00BE13FE"/>
    <w:rsid w:val="00BF0567"/>
    <w:rsid w:val="00C03087"/>
    <w:rsid w:val="00C073B9"/>
    <w:rsid w:val="00C1560B"/>
    <w:rsid w:val="00C15694"/>
    <w:rsid w:val="00C170AC"/>
    <w:rsid w:val="00C25DEB"/>
    <w:rsid w:val="00C26664"/>
    <w:rsid w:val="00C26885"/>
    <w:rsid w:val="00C274C2"/>
    <w:rsid w:val="00C33698"/>
    <w:rsid w:val="00C356DF"/>
    <w:rsid w:val="00C510DE"/>
    <w:rsid w:val="00C57686"/>
    <w:rsid w:val="00C6529F"/>
    <w:rsid w:val="00C670BA"/>
    <w:rsid w:val="00C67AF5"/>
    <w:rsid w:val="00C77DB1"/>
    <w:rsid w:val="00C83C67"/>
    <w:rsid w:val="00C85096"/>
    <w:rsid w:val="00C95665"/>
    <w:rsid w:val="00CA106F"/>
    <w:rsid w:val="00CA2FF1"/>
    <w:rsid w:val="00CD18A9"/>
    <w:rsid w:val="00CD7324"/>
    <w:rsid w:val="00CD790A"/>
    <w:rsid w:val="00CE3086"/>
    <w:rsid w:val="00CF336A"/>
    <w:rsid w:val="00CF75D8"/>
    <w:rsid w:val="00CF78B4"/>
    <w:rsid w:val="00D0342C"/>
    <w:rsid w:val="00D22080"/>
    <w:rsid w:val="00D2654C"/>
    <w:rsid w:val="00D3539A"/>
    <w:rsid w:val="00D354B8"/>
    <w:rsid w:val="00D47B50"/>
    <w:rsid w:val="00D47EFD"/>
    <w:rsid w:val="00D5214A"/>
    <w:rsid w:val="00D602B5"/>
    <w:rsid w:val="00D607DB"/>
    <w:rsid w:val="00D8420E"/>
    <w:rsid w:val="00D93021"/>
    <w:rsid w:val="00DA11E1"/>
    <w:rsid w:val="00DA344A"/>
    <w:rsid w:val="00DB1549"/>
    <w:rsid w:val="00DC39F0"/>
    <w:rsid w:val="00DD4301"/>
    <w:rsid w:val="00DE07A6"/>
    <w:rsid w:val="00DE7AFB"/>
    <w:rsid w:val="00DF3C75"/>
    <w:rsid w:val="00E019CC"/>
    <w:rsid w:val="00E04773"/>
    <w:rsid w:val="00E148B6"/>
    <w:rsid w:val="00E179AF"/>
    <w:rsid w:val="00E22554"/>
    <w:rsid w:val="00E230BF"/>
    <w:rsid w:val="00E241F7"/>
    <w:rsid w:val="00E32C87"/>
    <w:rsid w:val="00E359A3"/>
    <w:rsid w:val="00E518E2"/>
    <w:rsid w:val="00E61499"/>
    <w:rsid w:val="00E65E5A"/>
    <w:rsid w:val="00E66370"/>
    <w:rsid w:val="00E82D9D"/>
    <w:rsid w:val="00E87088"/>
    <w:rsid w:val="00E944B4"/>
    <w:rsid w:val="00E96B28"/>
    <w:rsid w:val="00EC7669"/>
    <w:rsid w:val="00EE0CB3"/>
    <w:rsid w:val="00EE3712"/>
    <w:rsid w:val="00EF5CD6"/>
    <w:rsid w:val="00EF73A9"/>
    <w:rsid w:val="00F00F28"/>
    <w:rsid w:val="00F20B79"/>
    <w:rsid w:val="00F308D2"/>
    <w:rsid w:val="00F30E77"/>
    <w:rsid w:val="00F31A29"/>
    <w:rsid w:val="00F3438E"/>
    <w:rsid w:val="00F4160D"/>
    <w:rsid w:val="00F440CC"/>
    <w:rsid w:val="00F62DCC"/>
    <w:rsid w:val="00F72145"/>
    <w:rsid w:val="00F760EF"/>
    <w:rsid w:val="00F768C0"/>
    <w:rsid w:val="00F82D91"/>
    <w:rsid w:val="00F84AF2"/>
    <w:rsid w:val="00FA0760"/>
    <w:rsid w:val="00FB2BD0"/>
    <w:rsid w:val="00FB5383"/>
    <w:rsid w:val="00FB5E00"/>
    <w:rsid w:val="00FD3C77"/>
    <w:rsid w:val="00FD4078"/>
    <w:rsid w:val="00FE0AED"/>
    <w:rsid w:val="00FE1833"/>
    <w:rsid w:val="00FE1A1E"/>
    <w:rsid w:val="00FE2C57"/>
    <w:rsid w:val="00FE42CB"/>
    <w:rsid w:val="00FF2658"/>
    <w:rsid w:val="00FF49FA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074485"/>
  <w15:chartTrackingRefBased/>
  <w15:docId w15:val="{E8C7FCFD-E5EC-4C96-9917-EE141FD5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5F9"/>
    <w:pPr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1DC9"/>
    <w:rPr>
      <w:color w:val="0000FF"/>
      <w:u w:val="single"/>
    </w:rPr>
  </w:style>
  <w:style w:type="paragraph" w:customStyle="1" w:styleId="clause-e">
    <w:name w:val="clause-e"/>
    <w:basedOn w:val="Normal"/>
    <w:rsid w:val="00291DC9"/>
    <w:pPr>
      <w:snapToGrid w:val="0"/>
      <w:spacing w:after="120"/>
      <w:ind w:left="1111" w:hanging="400"/>
    </w:pPr>
    <w:rPr>
      <w:color w:val="000000"/>
      <w:sz w:val="26"/>
      <w:szCs w:val="26"/>
    </w:rPr>
  </w:style>
  <w:style w:type="paragraph" w:customStyle="1" w:styleId="section-e">
    <w:name w:val="section-e"/>
    <w:basedOn w:val="Normal"/>
    <w:rsid w:val="00291DC9"/>
    <w:pPr>
      <w:snapToGrid w:val="0"/>
      <w:spacing w:after="120"/>
      <w:ind w:firstLine="600"/>
    </w:pPr>
    <w:rPr>
      <w:color w:val="000000"/>
      <w:sz w:val="26"/>
      <w:szCs w:val="26"/>
    </w:rPr>
  </w:style>
  <w:style w:type="paragraph" w:customStyle="1" w:styleId="headnote-e">
    <w:name w:val="headnote-e"/>
    <w:basedOn w:val="Normal"/>
    <w:rsid w:val="00291DC9"/>
    <w:pPr>
      <w:keepNext/>
      <w:snapToGrid w:val="0"/>
    </w:pPr>
    <w:rPr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rsid w:val="000D62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624E"/>
    <w:pPr>
      <w:tabs>
        <w:tab w:val="center" w:pos="4320"/>
        <w:tab w:val="right" w:pos="8640"/>
      </w:tabs>
    </w:pPr>
  </w:style>
  <w:style w:type="paragraph" w:customStyle="1" w:styleId="subclause-e">
    <w:name w:val="subclause-e"/>
    <w:basedOn w:val="Normal"/>
    <w:rsid w:val="00334792"/>
    <w:pPr>
      <w:snapToGrid w:val="0"/>
      <w:spacing w:after="120"/>
      <w:ind w:left="1673" w:hanging="400"/>
    </w:pPr>
    <w:rPr>
      <w:color w:val="000000"/>
      <w:sz w:val="26"/>
      <w:szCs w:val="26"/>
    </w:rPr>
  </w:style>
  <w:style w:type="paragraph" w:customStyle="1" w:styleId="subsection-e">
    <w:name w:val="subsection-e"/>
    <w:basedOn w:val="Normal"/>
    <w:rsid w:val="00AA3B2C"/>
    <w:pPr>
      <w:snapToGrid w:val="0"/>
      <w:spacing w:after="120"/>
      <w:ind w:firstLine="600"/>
    </w:pPr>
    <w:rPr>
      <w:color w:val="000000"/>
      <w:sz w:val="26"/>
      <w:szCs w:val="26"/>
    </w:rPr>
  </w:style>
  <w:style w:type="character" w:customStyle="1" w:styleId="A5">
    <w:name w:val="A5"/>
    <w:rsid w:val="00DE7AFB"/>
    <w:rPr>
      <w:rFonts w:cs="Tw Cen MT"/>
      <w:color w:val="000000"/>
      <w:u w:val="single"/>
    </w:rPr>
  </w:style>
  <w:style w:type="character" w:styleId="PageNumber">
    <w:name w:val="page number"/>
    <w:basedOn w:val="DefaultParagraphFont"/>
    <w:rsid w:val="00FE2C57"/>
  </w:style>
  <w:style w:type="paragraph" w:styleId="BalloonText">
    <w:name w:val="Balloon Text"/>
    <w:basedOn w:val="Normal"/>
    <w:semiHidden/>
    <w:rsid w:val="004315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0E0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E019C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1453F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2145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250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0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50B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5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50B9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753C51"/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Corporation of the Township of Gillies</vt:lpstr>
    </vt:vector>
  </TitlesOfParts>
  <Company>Township of Gillies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Corporation of the Township of Gillies</dc:title>
  <dc:subject/>
  <dc:creator>The User</dc:creator>
  <cp:keywords/>
  <cp:lastModifiedBy>Lorna Buob</cp:lastModifiedBy>
  <cp:revision>2</cp:revision>
  <cp:lastPrinted>2022-09-23T16:05:00Z</cp:lastPrinted>
  <dcterms:created xsi:type="dcterms:W3CDTF">2022-10-17T17:10:00Z</dcterms:created>
  <dcterms:modified xsi:type="dcterms:W3CDTF">2022-10-17T17:10:00Z</dcterms:modified>
</cp:coreProperties>
</file>